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5C4B" w14:textId="6EE0F95C" w:rsidR="00A53186" w:rsidRPr="001D7EF7" w:rsidRDefault="00891270" w:rsidP="001F3ADD">
      <w:pPr>
        <w:jc w:val="center"/>
        <w:rPr>
          <w:rFonts w:ascii="Microsoft JhengHei UI" w:eastAsia="Microsoft JhengHei UI" w:hAnsi="Microsoft JhengHei UI"/>
          <w:b/>
          <w:bCs/>
          <w:sz w:val="28"/>
          <w:szCs w:val="28"/>
          <w:lang w:val="zh-TW"/>
        </w:rPr>
      </w:pPr>
      <w:r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【衛武營X</w:t>
      </w:r>
      <w:r w:rsidR="0030631C"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臺</w:t>
      </w:r>
      <w:r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文館】</w:t>
      </w:r>
      <w:r w:rsidR="00824124"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《文學</w:t>
      </w:r>
      <w:r w:rsidR="002230C1"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劇本改編</w:t>
      </w:r>
      <w:r w:rsidR="00A53186"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進階</w:t>
      </w:r>
      <w:r w:rsidR="00824124"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工作坊》</w:t>
      </w:r>
    </w:p>
    <w:p w14:paraId="4A3AC22E" w14:textId="29080E34" w:rsidR="0072201A" w:rsidRPr="001D7EF7" w:rsidRDefault="00A53186" w:rsidP="001F3ADD">
      <w:pPr>
        <w:jc w:val="center"/>
        <w:rPr>
          <w:rFonts w:ascii="Microsoft JhengHei UI" w:eastAsia="Microsoft JhengHei UI" w:hAnsi="Microsoft JhengHei UI" w:cs="DFKai-SB"/>
          <w:b/>
          <w:bCs/>
          <w:sz w:val="28"/>
          <w:szCs w:val="28"/>
        </w:rPr>
      </w:pPr>
      <w:proofErr w:type="gramStart"/>
      <w:r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讀劇演員</w:t>
      </w:r>
      <w:proofErr w:type="gramEnd"/>
      <w:r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 xml:space="preserve"> </w:t>
      </w:r>
      <w:r w:rsidR="000E605A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徵選</w:t>
      </w:r>
      <w:r w:rsidR="00824124" w:rsidRPr="001D7EF7">
        <w:rPr>
          <w:rFonts w:ascii="Microsoft JhengHei UI" w:eastAsia="Microsoft JhengHei UI" w:hAnsi="Microsoft JhengHei UI" w:hint="eastAsia"/>
          <w:b/>
          <w:bCs/>
          <w:sz w:val="28"/>
          <w:szCs w:val="28"/>
          <w:lang w:val="zh-TW"/>
        </w:rPr>
        <w:t>簡章</w:t>
      </w:r>
    </w:p>
    <w:p w14:paraId="4B383135" w14:textId="23FD7B38" w:rsidR="0072201A" w:rsidRDefault="0072201A" w:rsidP="001F3ADD">
      <w:pPr>
        <w:jc w:val="center"/>
        <w:rPr>
          <w:rFonts w:ascii="Microsoft JhengHei UI" w:eastAsia="Microsoft JhengHei UI" w:hAnsi="Microsoft JhengHei UI" w:cs="DFKai-SB"/>
        </w:rPr>
      </w:pPr>
    </w:p>
    <w:p w14:paraId="4E6CD368" w14:textId="77777777" w:rsidR="001F3ADD" w:rsidRPr="001D7EF7" w:rsidRDefault="001F3ADD" w:rsidP="001F3ADD">
      <w:pPr>
        <w:jc w:val="center"/>
        <w:rPr>
          <w:rFonts w:ascii="Microsoft JhengHei UI" w:eastAsia="Microsoft JhengHei UI" w:hAnsi="Microsoft JhengHei UI" w:cs="DFKai-SB"/>
        </w:rPr>
      </w:pPr>
    </w:p>
    <w:p w14:paraId="4E36CBF9" w14:textId="387B5DEF" w:rsidR="00A53186" w:rsidRPr="00BB5194" w:rsidRDefault="00910EA7" w:rsidP="001F3ADD">
      <w:pPr>
        <w:rPr>
          <w:rFonts w:ascii="Microsoft JhengHei UI" w:eastAsia="Microsoft JhengHei UI" w:hAnsi="Microsoft JhengHei UI"/>
          <w:b/>
          <w:bCs/>
          <w:color w:val="auto"/>
          <w:lang w:val="zh-TW"/>
        </w:rPr>
      </w:pPr>
      <w:r w:rsidRPr="00BB5194">
        <w:rPr>
          <w:rFonts w:ascii="Microsoft JhengHei UI" w:eastAsia="Microsoft JhengHei UI" w:hAnsi="Microsoft JhengHei UI" w:cs="Microsoft JhengHei" w:hint="eastAsia"/>
          <w:b/>
          <w:bCs/>
          <w:color w:val="auto"/>
          <w:lang w:val="zh-TW"/>
        </w:rPr>
        <w:t>壹、</w:t>
      </w:r>
      <w:r w:rsidR="00824124" w:rsidRPr="00BB5194">
        <w:rPr>
          <w:rFonts w:ascii="Microsoft JhengHei UI" w:eastAsia="Microsoft JhengHei UI" w:hAnsi="Microsoft JhengHei UI" w:cs="Microsoft JhengHei" w:hint="eastAsia"/>
          <w:b/>
          <w:bCs/>
          <w:color w:val="auto"/>
          <w:lang w:val="zh-TW"/>
        </w:rPr>
        <w:t>緣起與目標</w:t>
      </w:r>
    </w:p>
    <w:p w14:paraId="0001C917" w14:textId="3FEFE9B4" w:rsidR="00293965" w:rsidRPr="001D7EF7" w:rsidRDefault="00060E49" w:rsidP="001F3ADD">
      <w:pPr>
        <w:pStyle w:val="a6"/>
        <w:ind w:left="0" w:right="-30"/>
        <w:rPr>
          <w:rFonts w:ascii="Microsoft JhengHei UI" w:eastAsia="Microsoft JhengHei UI" w:hAnsi="Microsoft JhengHei UI" w:hint="default"/>
          <w:lang w:val="zh-TW"/>
        </w:rPr>
      </w:pPr>
      <w:r>
        <w:rPr>
          <w:rFonts w:ascii="Microsoft JhengHei UI" w:eastAsia="Microsoft JhengHei UI" w:hAnsi="Microsoft JhengHei UI"/>
          <w:lang w:val="zh-TW"/>
        </w:rPr>
        <w:t>為活絡南臺灣地區表演藝術教育網絡，</w:t>
      </w:r>
      <w:r w:rsidRPr="001D7EF7">
        <w:rPr>
          <w:rFonts w:ascii="Microsoft JhengHei UI" w:eastAsia="Microsoft JhengHei UI" w:hAnsi="Microsoft JhengHei UI" w:cs="Arial" w:hint="default"/>
          <w:lang w:val="zh-TW"/>
        </w:rPr>
        <w:t>衛武營國家藝術文化中心與國立臺灣文學館</w:t>
      </w:r>
      <w:r w:rsidR="00824124" w:rsidRPr="001D7EF7">
        <w:rPr>
          <w:rFonts w:ascii="Microsoft JhengHei UI" w:eastAsia="Microsoft JhengHei UI" w:hAnsi="Microsoft JhengHei UI"/>
          <w:lang w:val="zh-TW"/>
        </w:rPr>
        <w:t>共同辦理</w:t>
      </w:r>
      <w:r>
        <w:rPr>
          <w:rFonts w:ascii="Microsoft JhengHei UI" w:eastAsia="Microsoft JhengHei UI" w:hAnsi="Microsoft JhengHei UI"/>
          <w:lang w:val="zh-TW"/>
        </w:rPr>
        <w:t>之</w:t>
      </w:r>
      <w:r w:rsidR="00824124" w:rsidRPr="001D7EF7">
        <w:rPr>
          <w:rFonts w:ascii="Microsoft JhengHei UI" w:eastAsia="Microsoft JhengHei UI" w:hAnsi="Microsoft JhengHei UI"/>
          <w:lang w:val="zh-TW"/>
        </w:rPr>
        <w:t>《文學</w:t>
      </w:r>
      <w:r w:rsidR="002230C1" w:rsidRPr="001D7EF7">
        <w:rPr>
          <w:rFonts w:ascii="Microsoft JhengHei UI" w:eastAsia="Microsoft JhengHei UI" w:hAnsi="Microsoft JhengHei UI"/>
          <w:lang w:val="zh-TW"/>
        </w:rPr>
        <w:t>劇本</w:t>
      </w:r>
      <w:r>
        <w:rPr>
          <w:rFonts w:ascii="Microsoft JhengHei UI" w:eastAsia="Microsoft JhengHei UI" w:hAnsi="Microsoft JhengHei UI"/>
          <w:lang w:val="zh-TW"/>
        </w:rPr>
        <w:t>進階</w:t>
      </w:r>
      <w:r w:rsidR="002230C1" w:rsidRPr="001D7EF7">
        <w:rPr>
          <w:rFonts w:ascii="Microsoft JhengHei UI" w:eastAsia="Microsoft JhengHei UI" w:hAnsi="Microsoft JhengHei UI"/>
          <w:lang w:val="zh-TW"/>
        </w:rPr>
        <w:t>改編</w:t>
      </w:r>
      <w:r w:rsidR="008967F7" w:rsidRPr="001D7EF7">
        <w:rPr>
          <w:rFonts w:ascii="Microsoft JhengHei UI" w:eastAsia="Microsoft JhengHei UI" w:hAnsi="Microsoft JhengHei UI"/>
          <w:lang w:val="zh-TW"/>
        </w:rPr>
        <w:t>工作坊》</w:t>
      </w:r>
      <w:r>
        <w:rPr>
          <w:rFonts w:ascii="Microsoft JhengHei UI" w:eastAsia="Microsoft JhengHei UI" w:hAnsi="Microsoft JhengHei UI"/>
          <w:lang w:val="zh-TW"/>
        </w:rPr>
        <w:t>以</w:t>
      </w:r>
      <w:r w:rsidR="00BB5194">
        <w:rPr>
          <w:rFonts w:ascii="Microsoft JhengHei UI" w:eastAsia="Microsoft JhengHei UI" w:hAnsi="Microsoft JhengHei UI"/>
          <w:lang w:val="zh-TW"/>
        </w:rPr>
        <w:t>深化</w:t>
      </w:r>
      <w:r>
        <w:rPr>
          <w:rFonts w:ascii="Microsoft JhengHei UI" w:eastAsia="Microsoft JhengHei UI" w:hAnsi="Microsoft JhengHei UI"/>
          <w:lang w:val="zh-TW"/>
        </w:rPr>
        <w:t>藝文創作及教育人才</w:t>
      </w:r>
      <w:r w:rsidR="00BB5194">
        <w:rPr>
          <w:rFonts w:ascii="Microsoft JhengHei UI" w:eastAsia="Microsoft JhengHei UI" w:hAnsi="Microsoft JhengHei UI"/>
          <w:lang w:val="zh-TW"/>
        </w:rPr>
        <w:t>交流</w:t>
      </w:r>
      <w:r>
        <w:rPr>
          <w:rFonts w:ascii="Microsoft JhengHei UI" w:eastAsia="Microsoft JhengHei UI" w:hAnsi="Microsoft JhengHei UI"/>
          <w:lang w:val="zh-TW"/>
        </w:rPr>
        <w:t>為旨，</w:t>
      </w:r>
      <w:r w:rsidR="000831A1">
        <w:rPr>
          <w:rFonts w:ascii="Microsoft JhengHei UI" w:eastAsia="Microsoft JhengHei UI" w:hAnsi="Microsoft JhengHei UI"/>
          <w:lang w:val="zh-TW"/>
        </w:rPr>
        <w:t>邀請業界專業編劇師資，指導學員創作短篇文學改編</w:t>
      </w:r>
      <w:r w:rsidR="00A90811">
        <w:rPr>
          <w:rFonts w:ascii="Microsoft JhengHei UI" w:eastAsia="Microsoft JhengHei UI" w:hAnsi="Microsoft JhengHei UI"/>
          <w:lang w:val="zh-TW"/>
        </w:rPr>
        <w:t>青少年</w:t>
      </w:r>
      <w:r w:rsidR="000831A1">
        <w:rPr>
          <w:rFonts w:ascii="Microsoft JhengHei UI" w:eastAsia="Microsoft JhengHei UI" w:hAnsi="Microsoft JhengHei UI"/>
          <w:lang w:val="zh-TW"/>
        </w:rPr>
        <w:t>舞臺劇本，並</w:t>
      </w:r>
      <w:proofErr w:type="gramStart"/>
      <w:r w:rsidR="000831A1">
        <w:rPr>
          <w:rFonts w:ascii="Microsoft JhengHei UI" w:eastAsia="Microsoft JhengHei UI" w:hAnsi="Microsoft JhengHei UI"/>
          <w:lang w:val="zh-TW"/>
        </w:rPr>
        <w:t>預計於</w:t>
      </w:r>
      <w:r w:rsidR="000831A1">
        <w:rPr>
          <w:rFonts w:ascii="Microsoft JhengHei UI" w:eastAsia="Microsoft JhengHei UI" w:hAnsi="Microsoft JhengHei UI"/>
        </w:rPr>
        <w:t>衛武</w:t>
      </w:r>
      <w:proofErr w:type="gramEnd"/>
      <w:r w:rsidR="000831A1">
        <w:rPr>
          <w:rFonts w:ascii="Microsoft JhengHei UI" w:eastAsia="Microsoft JhengHei UI" w:hAnsi="Microsoft JhengHei UI"/>
        </w:rPr>
        <w:t>營國家藝術文化</w:t>
      </w:r>
      <w:proofErr w:type="gramStart"/>
      <w:r w:rsidR="000831A1">
        <w:rPr>
          <w:rFonts w:ascii="Microsoft JhengHei UI" w:eastAsia="Microsoft JhengHei UI" w:hAnsi="Microsoft JhengHei UI"/>
        </w:rPr>
        <w:t>中心讀劇呈現</w:t>
      </w:r>
      <w:proofErr w:type="gramEnd"/>
      <w:r w:rsidR="000831A1">
        <w:rPr>
          <w:rFonts w:ascii="Microsoft JhengHei UI" w:eastAsia="Microsoft JhengHei UI" w:hAnsi="Microsoft JhengHei UI"/>
        </w:rPr>
        <w:t>。因此，本計畫目標</w:t>
      </w:r>
      <w:r>
        <w:rPr>
          <w:rFonts w:ascii="Microsoft JhengHei UI" w:eastAsia="Microsoft JhengHei UI" w:hAnsi="Microsoft JhengHei UI"/>
          <w:lang w:val="zh-TW"/>
        </w:rPr>
        <w:t>徵選</w:t>
      </w:r>
      <w:proofErr w:type="gramStart"/>
      <w:r>
        <w:rPr>
          <w:rFonts w:ascii="Microsoft JhengHei UI" w:eastAsia="Microsoft JhengHei UI" w:hAnsi="Microsoft JhengHei UI"/>
          <w:lang w:val="zh-TW"/>
        </w:rPr>
        <w:t>20名讀劇演員</w:t>
      </w:r>
      <w:proofErr w:type="gramEnd"/>
      <w:r w:rsidR="000831A1">
        <w:rPr>
          <w:rFonts w:ascii="Microsoft JhengHei UI" w:eastAsia="Microsoft JhengHei UI" w:hAnsi="Microsoft JhengHei UI"/>
          <w:lang w:val="zh-TW"/>
        </w:rPr>
        <w:t>，</w:t>
      </w:r>
      <w:proofErr w:type="gramStart"/>
      <w:r>
        <w:rPr>
          <w:rFonts w:ascii="Microsoft JhengHei UI" w:eastAsia="Microsoft JhengHei UI" w:hAnsi="Microsoft JhengHei UI"/>
          <w:lang w:val="zh-TW"/>
        </w:rPr>
        <w:t>以讀劇形式</w:t>
      </w:r>
      <w:proofErr w:type="gramEnd"/>
      <w:r>
        <w:rPr>
          <w:rFonts w:ascii="Microsoft JhengHei UI" w:eastAsia="Microsoft JhengHei UI" w:hAnsi="Microsoft JhengHei UI"/>
          <w:lang w:val="zh-TW"/>
        </w:rPr>
        <w:t>呈現由</w:t>
      </w:r>
      <w:r w:rsidR="000C45B1" w:rsidRPr="001D7EF7">
        <w:rPr>
          <w:rFonts w:ascii="Microsoft JhengHei UI" w:eastAsia="Microsoft JhengHei UI" w:hAnsi="Microsoft JhengHei UI"/>
          <w:lang w:val="zh-TW"/>
        </w:rPr>
        <w:t>臺灣文學作品改編</w:t>
      </w:r>
      <w:r>
        <w:rPr>
          <w:rFonts w:ascii="Microsoft JhengHei UI" w:eastAsia="Microsoft JhengHei UI" w:hAnsi="Microsoft JhengHei UI"/>
          <w:lang w:val="zh-TW"/>
        </w:rPr>
        <w:t>之短篇</w:t>
      </w:r>
      <w:r w:rsidR="000C45B1" w:rsidRPr="001D7EF7">
        <w:rPr>
          <w:rFonts w:ascii="Microsoft JhengHei UI" w:eastAsia="Microsoft JhengHei UI" w:hAnsi="Microsoft JhengHei UI"/>
          <w:lang w:val="zh-TW"/>
        </w:rPr>
        <w:t>青少年舞</w:t>
      </w:r>
      <w:r w:rsidR="00A90811">
        <w:rPr>
          <w:rFonts w:ascii="Microsoft JhengHei UI" w:eastAsia="Microsoft JhengHei UI" w:hAnsi="Microsoft JhengHei UI"/>
          <w:lang w:val="zh-TW"/>
        </w:rPr>
        <w:t>臺</w:t>
      </w:r>
      <w:r w:rsidR="000C45B1" w:rsidRPr="001D7EF7">
        <w:rPr>
          <w:rFonts w:ascii="Microsoft JhengHei UI" w:eastAsia="Microsoft JhengHei UI" w:hAnsi="Microsoft JhengHei UI"/>
          <w:lang w:val="zh-TW"/>
        </w:rPr>
        <w:t>劇本，</w:t>
      </w:r>
      <w:r>
        <w:rPr>
          <w:rFonts w:ascii="Microsoft JhengHei UI" w:eastAsia="Microsoft JhengHei UI" w:hAnsi="Microsoft JhengHei UI"/>
          <w:lang w:val="zh-TW"/>
        </w:rPr>
        <w:t>盼能</w:t>
      </w:r>
      <w:r w:rsidR="00BB5194">
        <w:rPr>
          <w:rFonts w:ascii="Microsoft JhengHei UI" w:eastAsia="Microsoft JhengHei UI" w:hAnsi="Microsoft JhengHei UI"/>
          <w:lang w:val="zh-TW"/>
        </w:rPr>
        <w:t>增進南臺灣地區創作量能、豐富藝文教育資源且多元連結創作與教育互動</w:t>
      </w:r>
      <w:r w:rsidR="002230C1" w:rsidRPr="001D7EF7">
        <w:rPr>
          <w:rFonts w:ascii="Microsoft JhengHei UI" w:eastAsia="Microsoft JhengHei UI" w:hAnsi="Microsoft JhengHei UI"/>
          <w:lang w:val="zh-TW"/>
        </w:rPr>
        <w:t>。</w:t>
      </w:r>
    </w:p>
    <w:p w14:paraId="0AF6F89E" w14:textId="77777777" w:rsidR="008967F7" w:rsidRPr="001D7EF7" w:rsidRDefault="008967F7" w:rsidP="001F3ADD">
      <w:pPr>
        <w:rPr>
          <w:rFonts w:ascii="Microsoft JhengHei UI" w:eastAsia="Microsoft JhengHei UI" w:hAnsi="Microsoft JhengHei UI" w:cs="Microsoft JhengHei"/>
          <w:b/>
          <w:bCs/>
          <w:lang w:val="zh-TW"/>
        </w:rPr>
      </w:pPr>
    </w:p>
    <w:p w14:paraId="2E88C2A7" w14:textId="38FE32FD" w:rsidR="0072201A" w:rsidRPr="001D7EF7" w:rsidRDefault="00910EA7" w:rsidP="001F3ADD">
      <w:pPr>
        <w:rPr>
          <w:rFonts w:ascii="Microsoft JhengHei UI" w:eastAsia="Microsoft JhengHei UI" w:hAnsi="Microsoft JhengHei UI"/>
          <w:b/>
          <w:bCs/>
          <w:lang w:val="zh-TW"/>
        </w:rPr>
      </w:pPr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貳、</w:t>
      </w:r>
      <w:r w:rsidR="00824124"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辦理單位</w:t>
      </w:r>
    </w:p>
    <w:p w14:paraId="2142EF1C" w14:textId="77777777" w:rsidR="00060E49" w:rsidRDefault="00824124" w:rsidP="001F3ADD">
      <w:pPr>
        <w:rPr>
          <w:rFonts w:ascii="Microsoft JhengHei UI" w:eastAsia="Microsoft JhengHei UI" w:hAnsi="Microsoft JhengHei UI"/>
          <w:lang w:val="zh-TW"/>
        </w:rPr>
      </w:pPr>
      <w:r w:rsidRPr="001D7EF7">
        <w:rPr>
          <w:rFonts w:ascii="Microsoft JhengHei UI" w:eastAsia="Microsoft JhengHei UI" w:hAnsi="Microsoft JhengHei UI" w:hint="eastAsia"/>
          <w:lang w:val="zh-TW"/>
        </w:rPr>
        <w:t>共同主辦</w:t>
      </w:r>
    </w:p>
    <w:p w14:paraId="1208A0C9" w14:textId="77777777" w:rsidR="00060E49" w:rsidRDefault="00824124" w:rsidP="001F3ADD">
      <w:pPr>
        <w:rPr>
          <w:rFonts w:ascii="Microsoft JhengHei UI" w:eastAsia="Microsoft JhengHei UI" w:hAnsi="Microsoft JhengHei UI"/>
          <w:lang w:val="zh-TW"/>
        </w:rPr>
      </w:pPr>
      <w:r w:rsidRPr="001D7EF7">
        <w:rPr>
          <w:rFonts w:ascii="Microsoft JhengHei UI" w:eastAsia="Microsoft JhengHei UI" w:hAnsi="Microsoft JhengHei UI" w:hint="eastAsia"/>
          <w:lang w:val="zh-TW"/>
        </w:rPr>
        <w:t>衛武營國家藝術文化中心</w:t>
      </w:r>
    </w:p>
    <w:p w14:paraId="4FA03EB5" w14:textId="4E32E85A" w:rsidR="0072201A" w:rsidRPr="001D7EF7" w:rsidRDefault="00824124" w:rsidP="001F3ADD">
      <w:pPr>
        <w:rPr>
          <w:rFonts w:ascii="Microsoft JhengHei UI" w:eastAsia="Microsoft JhengHei UI" w:hAnsi="Microsoft JhengHei UI" w:cs="DFKai-SB"/>
          <w:lang w:val="zh-TW"/>
        </w:rPr>
      </w:pPr>
      <w:r w:rsidRPr="001D7EF7">
        <w:rPr>
          <w:rFonts w:ascii="Microsoft JhengHei UI" w:eastAsia="Microsoft JhengHei UI" w:hAnsi="Microsoft JhengHei UI" w:hint="eastAsia"/>
          <w:lang w:val="zh-TW"/>
        </w:rPr>
        <w:t>國立臺灣文學館</w:t>
      </w:r>
    </w:p>
    <w:p w14:paraId="51928EE1" w14:textId="77777777" w:rsidR="0072201A" w:rsidRPr="001D7EF7" w:rsidRDefault="0072201A" w:rsidP="001F3ADD">
      <w:pPr>
        <w:rPr>
          <w:rFonts w:ascii="Microsoft JhengHei UI" w:eastAsia="Microsoft JhengHei UI" w:hAnsi="Microsoft JhengHei UI" w:cs="DFKai-SB"/>
        </w:rPr>
      </w:pPr>
    </w:p>
    <w:p w14:paraId="7E802181" w14:textId="77777777" w:rsidR="0072201A" w:rsidRPr="001D7EF7" w:rsidRDefault="00910EA7" w:rsidP="001F3ADD">
      <w:pPr>
        <w:rPr>
          <w:rFonts w:ascii="Microsoft JhengHei UI" w:eastAsia="Microsoft JhengHei UI" w:hAnsi="Microsoft JhengHei UI"/>
          <w:b/>
          <w:bCs/>
          <w:lang w:val="zh-TW"/>
        </w:rPr>
      </w:pPr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參、</w:t>
      </w:r>
      <w:r w:rsidR="00824124"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申請日期</w:t>
      </w:r>
    </w:p>
    <w:p w14:paraId="149254EA" w14:textId="0B49C5C2" w:rsidR="0072201A" w:rsidRPr="001D7EF7" w:rsidRDefault="00824124" w:rsidP="001F3ADD">
      <w:pPr>
        <w:rPr>
          <w:rFonts w:ascii="Microsoft JhengHei UI" w:eastAsia="Microsoft JhengHei UI" w:hAnsi="Microsoft JhengHei UI" w:cs="DFKai-SB"/>
        </w:rPr>
      </w:pPr>
      <w:r w:rsidRPr="001D7EF7">
        <w:rPr>
          <w:rFonts w:ascii="Microsoft JhengHei UI" w:eastAsia="Microsoft JhengHei UI" w:hAnsi="Microsoft JhengHei UI"/>
        </w:rPr>
        <w:t>110</w:t>
      </w:r>
      <w:r w:rsidRPr="001D7EF7">
        <w:rPr>
          <w:rFonts w:ascii="Microsoft JhengHei UI" w:eastAsia="Microsoft JhengHei UI" w:hAnsi="Microsoft JhengHei UI" w:hint="eastAsia"/>
          <w:lang w:val="zh-TW"/>
        </w:rPr>
        <w:t>年</w:t>
      </w:r>
      <w:r w:rsidR="00A53186" w:rsidRPr="001D7EF7">
        <w:rPr>
          <w:rFonts w:ascii="Microsoft JhengHei UI" w:eastAsia="Microsoft JhengHei UI" w:hAnsi="Microsoft JhengHei UI" w:hint="eastAsia"/>
        </w:rPr>
        <w:t>1</w:t>
      </w:r>
      <w:r w:rsidR="00DB3BE8">
        <w:rPr>
          <w:rFonts w:ascii="Microsoft JhengHei UI" w:eastAsia="Microsoft JhengHei UI" w:hAnsi="Microsoft JhengHei UI"/>
        </w:rPr>
        <w:t>2</w:t>
      </w:r>
      <w:r w:rsidRPr="001D7EF7">
        <w:rPr>
          <w:rFonts w:ascii="Microsoft JhengHei UI" w:eastAsia="Microsoft JhengHei UI" w:hAnsi="Microsoft JhengHei UI" w:hint="eastAsia"/>
          <w:lang w:val="zh-TW"/>
        </w:rPr>
        <w:t>月</w:t>
      </w:r>
      <w:r w:rsidR="00DB3BE8">
        <w:rPr>
          <w:rFonts w:ascii="Microsoft JhengHei UI" w:eastAsia="Microsoft JhengHei UI" w:hAnsi="Microsoft JhengHei UI"/>
        </w:rPr>
        <w:t>15</w:t>
      </w:r>
      <w:r w:rsidRPr="001D7EF7">
        <w:rPr>
          <w:rFonts w:ascii="Microsoft JhengHei UI" w:eastAsia="Microsoft JhengHei UI" w:hAnsi="Microsoft JhengHei UI" w:hint="eastAsia"/>
          <w:lang w:val="zh-TW"/>
        </w:rPr>
        <w:t>日中午</w:t>
      </w:r>
      <w:r w:rsidRPr="001D7EF7">
        <w:rPr>
          <w:rFonts w:ascii="Microsoft JhengHei UI" w:eastAsia="Microsoft JhengHei UI" w:hAnsi="Microsoft JhengHei UI"/>
        </w:rPr>
        <w:t>12</w:t>
      </w:r>
      <w:r w:rsidRPr="001D7EF7">
        <w:rPr>
          <w:rFonts w:ascii="Microsoft JhengHei UI" w:eastAsia="Microsoft JhengHei UI" w:hAnsi="Microsoft JhengHei UI" w:hint="eastAsia"/>
          <w:lang w:val="zh-TW"/>
        </w:rPr>
        <w:t xml:space="preserve">時起 至 </w:t>
      </w:r>
      <w:r w:rsidRPr="001D7EF7">
        <w:rPr>
          <w:rFonts w:ascii="Microsoft JhengHei UI" w:eastAsia="Microsoft JhengHei UI" w:hAnsi="Microsoft JhengHei UI"/>
        </w:rPr>
        <w:t>11</w:t>
      </w:r>
      <w:r w:rsidR="00DB3BE8">
        <w:rPr>
          <w:rFonts w:ascii="Microsoft JhengHei UI" w:eastAsia="Microsoft JhengHei UI" w:hAnsi="Microsoft JhengHei UI"/>
        </w:rPr>
        <w:t>1</w:t>
      </w:r>
      <w:r w:rsidRPr="001D7EF7">
        <w:rPr>
          <w:rFonts w:ascii="Microsoft JhengHei UI" w:eastAsia="Microsoft JhengHei UI" w:hAnsi="Microsoft JhengHei UI" w:hint="eastAsia"/>
          <w:lang w:val="zh-TW"/>
        </w:rPr>
        <w:t>年</w:t>
      </w:r>
      <w:r w:rsidR="00DB3BE8">
        <w:rPr>
          <w:rFonts w:ascii="Microsoft JhengHei UI" w:eastAsia="Microsoft JhengHei UI" w:hAnsi="Microsoft JhengHei UI"/>
        </w:rPr>
        <w:t>01</w:t>
      </w:r>
      <w:r w:rsidRPr="001D7EF7">
        <w:rPr>
          <w:rFonts w:ascii="Microsoft JhengHei UI" w:eastAsia="Microsoft JhengHei UI" w:hAnsi="Microsoft JhengHei UI" w:hint="eastAsia"/>
          <w:lang w:val="zh-TW"/>
        </w:rPr>
        <w:t>月</w:t>
      </w:r>
      <w:r w:rsidR="00DB3BE8">
        <w:rPr>
          <w:rFonts w:ascii="Microsoft JhengHei UI" w:eastAsia="Microsoft JhengHei UI" w:hAnsi="Microsoft JhengHei UI"/>
        </w:rPr>
        <w:t>03</w:t>
      </w:r>
      <w:r w:rsidRPr="001D7EF7">
        <w:rPr>
          <w:rFonts w:ascii="Microsoft JhengHei UI" w:eastAsia="Microsoft JhengHei UI" w:hAnsi="Microsoft JhengHei UI" w:hint="eastAsia"/>
          <w:lang w:val="zh-TW"/>
        </w:rPr>
        <w:t>日中午</w:t>
      </w:r>
      <w:r w:rsidRPr="001D7EF7">
        <w:rPr>
          <w:rFonts w:ascii="Microsoft JhengHei UI" w:eastAsia="Microsoft JhengHei UI" w:hAnsi="Microsoft JhengHei UI"/>
        </w:rPr>
        <w:t>12</w:t>
      </w:r>
      <w:r w:rsidRPr="001D7EF7">
        <w:rPr>
          <w:rFonts w:ascii="Microsoft JhengHei UI" w:eastAsia="Microsoft JhengHei UI" w:hAnsi="Microsoft JhengHei UI" w:hint="eastAsia"/>
          <w:lang w:val="zh-TW"/>
        </w:rPr>
        <w:t>時</w:t>
      </w:r>
    </w:p>
    <w:p w14:paraId="4CD06302" w14:textId="77777777" w:rsidR="0072201A" w:rsidRPr="001D7EF7" w:rsidRDefault="0072201A" w:rsidP="001F3ADD">
      <w:pPr>
        <w:rPr>
          <w:rFonts w:ascii="Microsoft JhengHei UI" w:eastAsia="Microsoft JhengHei UI" w:hAnsi="Microsoft JhengHei UI" w:cs="DFKai-SB"/>
        </w:rPr>
      </w:pPr>
    </w:p>
    <w:p w14:paraId="717320EF" w14:textId="77777777" w:rsidR="0072201A" w:rsidRPr="001D7EF7" w:rsidRDefault="00910EA7" w:rsidP="001F3ADD">
      <w:pPr>
        <w:rPr>
          <w:rFonts w:ascii="Microsoft JhengHei UI" w:eastAsia="Microsoft JhengHei UI" w:hAnsi="Microsoft JhengHei UI"/>
          <w:b/>
          <w:bCs/>
          <w:lang w:val="zh-TW"/>
        </w:rPr>
      </w:pPr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肆、</w:t>
      </w:r>
      <w:r w:rsidR="00824124"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申請對象</w:t>
      </w:r>
    </w:p>
    <w:p w14:paraId="4571378A" w14:textId="77777777" w:rsidR="001D7EF7" w:rsidRPr="001D7EF7" w:rsidRDefault="001D7EF7" w:rsidP="001F3ADD">
      <w:pPr>
        <w:pStyle w:val="a6"/>
        <w:ind w:left="0" w:firstLine="480"/>
        <w:rPr>
          <w:rFonts w:ascii="Microsoft JhengHei UI" w:eastAsia="Microsoft JhengHei UI" w:hAnsi="Microsoft JhengHei UI" w:hint="default"/>
          <w:lang w:val="zh-TW"/>
        </w:rPr>
      </w:pPr>
      <w:r w:rsidRPr="001D7EF7">
        <w:rPr>
          <w:rFonts w:ascii="Microsoft JhengHei UI" w:eastAsia="Microsoft JhengHei UI" w:hAnsi="Microsoft JhengHei UI"/>
          <w:lang w:val="zh-TW"/>
        </w:rPr>
        <w:t>1</w:t>
      </w:r>
      <w:r w:rsidRPr="001D7EF7">
        <w:rPr>
          <w:rFonts w:ascii="Microsoft JhengHei UI" w:eastAsia="Microsoft JhengHei UI" w:hAnsi="Microsoft JhengHei UI" w:hint="default"/>
          <w:lang w:val="zh-TW"/>
        </w:rPr>
        <w:t xml:space="preserve">. </w:t>
      </w:r>
      <w:r w:rsidR="000D7431" w:rsidRPr="001D7EF7">
        <w:rPr>
          <w:rFonts w:ascii="Microsoft JhengHei UI" w:eastAsia="Microsoft JhengHei UI" w:hAnsi="Microsoft JhengHei UI"/>
          <w:lang w:val="zh-TW"/>
        </w:rPr>
        <w:t>南臺灣地區表演藝術教育工作者</w:t>
      </w:r>
    </w:p>
    <w:p w14:paraId="605AEF1E" w14:textId="7181EDB6" w:rsidR="001D7EF7" w:rsidRPr="001D7EF7" w:rsidRDefault="001D7EF7" w:rsidP="001F3ADD">
      <w:pPr>
        <w:pStyle w:val="a6"/>
        <w:ind w:left="0" w:firstLine="480"/>
        <w:rPr>
          <w:rFonts w:ascii="Microsoft JhengHei UI" w:eastAsia="Microsoft JhengHei UI" w:hAnsi="Microsoft JhengHei UI" w:hint="default"/>
          <w:lang w:val="zh-TW"/>
        </w:rPr>
      </w:pPr>
      <w:r w:rsidRPr="001D7EF7">
        <w:rPr>
          <w:rFonts w:ascii="Microsoft JhengHei UI" w:eastAsia="Microsoft JhengHei UI" w:hAnsi="Microsoft JhengHei UI"/>
          <w:lang w:val="zh-TW"/>
        </w:rPr>
        <w:t>2</w:t>
      </w:r>
      <w:r w:rsidRPr="001D7EF7">
        <w:rPr>
          <w:rFonts w:ascii="Microsoft JhengHei UI" w:eastAsia="Microsoft JhengHei UI" w:hAnsi="Microsoft JhengHei UI" w:hint="default"/>
          <w:lang w:val="zh-TW"/>
        </w:rPr>
        <w:t xml:space="preserve">. </w:t>
      </w:r>
      <w:r w:rsidRPr="001D7EF7">
        <w:rPr>
          <w:rFonts w:ascii="Microsoft JhengHei UI" w:eastAsia="Microsoft JhengHei UI" w:hAnsi="Microsoft JhengHei UI"/>
          <w:lang w:val="zh-TW"/>
        </w:rPr>
        <w:t>南臺灣地區</w:t>
      </w:r>
      <w:r w:rsidR="000D7431" w:rsidRPr="001D7EF7">
        <w:rPr>
          <w:rFonts w:ascii="Microsoft JhengHei UI" w:eastAsia="Microsoft JhengHei UI" w:hAnsi="Microsoft JhengHei UI"/>
          <w:lang w:val="zh-TW"/>
        </w:rPr>
        <w:t>表演藝術工作者</w:t>
      </w:r>
    </w:p>
    <w:p w14:paraId="68C36F87" w14:textId="746C5CCD" w:rsidR="0072201A" w:rsidRPr="001D7EF7" w:rsidRDefault="001D7EF7" w:rsidP="001F3ADD">
      <w:pPr>
        <w:pStyle w:val="a6"/>
        <w:ind w:left="0" w:firstLine="480"/>
        <w:rPr>
          <w:rFonts w:ascii="Microsoft JhengHei UI" w:eastAsia="Microsoft JhengHei UI" w:hAnsi="Microsoft JhengHei UI" w:hint="default"/>
          <w:lang w:val="zh-TW"/>
        </w:rPr>
      </w:pPr>
      <w:r w:rsidRPr="001D7EF7">
        <w:rPr>
          <w:rFonts w:ascii="Microsoft JhengHei UI" w:eastAsia="Microsoft JhengHei UI" w:hAnsi="Microsoft JhengHei UI" w:hint="default"/>
          <w:lang w:val="zh-TW"/>
        </w:rPr>
        <w:t xml:space="preserve">3. </w:t>
      </w:r>
      <w:r w:rsidR="000D7431" w:rsidRPr="001D7EF7">
        <w:rPr>
          <w:rFonts w:ascii="Microsoft JhengHei UI" w:eastAsia="Microsoft JhengHei UI" w:hAnsi="Microsoft JhengHei UI"/>
          <w:lang w:val="zh-TW"/>
        </w:rPr>
        <w:t>教育與藝術相關科系大專院校學生</w:t>
      </w:r>
    </w:p>
    <w:p w14:paraId="2C9A6DE1" w14:textId="77777777" w:rsidR="0072201A" w:rsidRPr="001D7EF7" w:rsidRDefault="0072201A" w:rsidP="001F3ADD">
      <w:pPr>
        <w:rPr>
          <w:rFonts w:ascii="Microsoft JhengHei UI" w:eastAsia="Microsoft JhengHei UI" w:hAnsi="Microsoft JhengHei UI" w:cs="DFKai-SB"/>
        </w:rPr>
      </w:pPr>
    </w:p>
    <w:p w14:paraId="03A7922C" w14:textId="77777777" w:rsidR="00C46F86" w:rsidRPr="001D7EF7" w:rsidRDefault="00910EA7" w:rsidP="001F3ADD">
      <w:pPr>
        <w:rPr>
          <w:rFonts w:ascii="Microsoft JhengHei UI" w:eastAsia="Microsoft JhengHei UI" w:hAnsi="Microsoft JhengHei UI" w:cs="DFKai-SB"/>
        </w:rPr>
      </w:pPr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伍、</w:t>
      </w:r>
      <w:r w:rsidR="00824124"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申請方式</w:t>
      </w:r>
    </w:p>
    <w:p w14:paraId="5D955091" w14:textId="67E93BA3" w:rsidR="001A43C9" w:rsidRPr="001D7EF7" w:rsidRDefault="001D7EF7" w:rsidP="001F3ADD">
      <w:pPr>
        <w:ind w:firstLine="48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 w:cs="Microsoft JhengHei" w:hint="eastAsia"/>
          <w:lang w:val="zh-TW"/>
        </w:rPr>
        <w:t>1</w:t>
      </w:r>
      <w:r>
        <w:rPr>
          <w:rFonts w:ascii="Microsoft JhengHei UI" w:eastAsia="Microsoft JhengHei UI" w:hAnsi="Microsoft JhengHei UI" w:cs="Microsoft JhengHei"/>
          <w:lang w:val="zh-TW"/>
        </w:rPr>
        <w:t xml:space="preserve">. </w:t>
      </w:r>
      <w:r w:rsidR="00824124" w:rsidRPr="001D7EF7">
        <w:rPr>
          <w:rFonts w:ascii="Microsoft JhengHei UI" w:eastAsia="Microsoft JhengHei UI" w:hAnsi="Microsoft JhengHei UI" w:cs="Microsoft JhengHei"/>
          <w:lang w:val="zh-TW"/>
        </w:rPr>
        <w:t>於申請日期內填妥申請表單</w:t>
      </w:r>
      <w:r w:rsidR="00824124" w:rsidRPr="001D7EF7">
        <w:rPr>
          <w:rFonts w:ascii="Microsoft JhengHei UI" w:eastAsia="Microsoft JhengHei UI" w:hAnsi="Microsoft JhengHei UI"/>
        </w:rPr>
        <w:t>（</w:t>
      </w:r>
      <w:r w:rsidR="00824124" w:rsidRPr="001D7EF7">
        <w:rPr>
          <w:rFonts w:ascii="Microsoft JhengHei UI" w:eastAsia="Microsoft JhengHei UI" w:hAnsi="Microsoft JhengHei UI"/>
          <w:lang w:val="zh-TW"/>
        </w:rPr>
        <w:t>附件一</w:t>
      </w:r>
      <w:r w:rsidR="00824124" w:rsidRPr="001D7EF7">
        <w:rPr>
          <w:rFonts w:ascii="Microsoft JhengHei UI" w:eastAsia="Microsoft JhengHei UI" w:hAnsi="Microsoft JhengHei UI"/>
        </w:rPr>
        <w:t>）</w:t>
      </w:r>
      <w:r w:rsidR="00B650C1" w:rsidRPr="001D7EF7">
        <w:rPr>
          <w:rFonts w:ascii="Microsoft JhengHei UI" w:eastAsia="Microsoft JhengHei UI" w:hAnsi="Microsoft JhengHei UI"/>
        </w:rPr>
        <w:t>。</w:t>
      </w:r>
    </w:p>
    <w:p w14:paraId="1DB40113" w14:textId="4F13A341" w:rsidR="001A43C9" w:rsidRPr="001D7EF7" w:rsidRDefault="001D7EF7" w:rsidP="001F3ADD">
      <w:pPr>
        <w:ind w:left="48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2. </w:t>
      </w:r>
      <w:r w:rsidR="00824124" w:rsidRPr="001D7EF7">
        <w:rPr>
          <w:rFonts w:ascii="Microsoft JhengHei UI" w:eastAsia="Microsoft JhengHei UI" w:hAnsi="Microsoft JhengHei UI"/>
          <w:lang w:val="zh-TW"/>
        </w:rPr>
        <w:t>郵寄至「</w:t>
      </w:r>
      <w:hyperlink r:id="rId8" w:history="1">
        <w:r w:rsidR="001A43C9" w:rsidRPr="001D7EF7">
          <w:rPr>
            <w:rStyle w:val="a4"/>
            <w:rFonts w:ascii="Microsoft JhengHei UI" w:eastAsia="Microsoft JhengHei UI" w:hAnsi="Microsoft JhengHei UI" w:cs="Times New Roman"/>
            <w:b/>
            <w:bCs/>
          </w:rPr>
          <w:t>learning@npac-weiwuying.org</w:t>
        </w:r>
      </w:hyperlink>
      <w:r w:rsidR="00824124" w:rsidRPr="001D7EF7">
        <w:rPr>
          <w:rFonts w:ascii="Microsoft JhengHei UI" w:eastAsia="Microsoft JhengHei UI" w:hAnsi="Microsoft JhengHei UI" w:cs="Microsoft JhengHei"/>
          <w:lang w:val="zh-TW"/>
        </w:rPr>
        <w:t>」</w:t>
      </w:r>
      <w:r w:rsidR="006125DE" w:rsidRPr="001D7EF7">
        <w:rPr>
          <w:rFonts w:ascii="Microsoft JhengHei UI" w:eastAsia="Microsoft JhengHei UI" w:hAnsi="Microsoft JhengHei UI" w:cs="Microsoft JhengHei"/>
        </w:rPr>
        <w:br/>
      </w:r>
      <w:r>
        <w:rPr>
          <w:rFonts w:ascii="Microsoft JhengHei UI" w:eastAsia="Microsoft JhengHei UI" w:hAnsi="Microsoft JhengHei UI" w:hint="eastAsia"/>
        </w:rPr>
        <w:t>3</w:t>
      </w:r>
      <w:r>
        <w:rPr>
          <w:rFonts w:ascii="Microsoft JhengHei UI" w:eastAsia="Microsoft JhengHei UI" w:hAnsi="Microsoft JhengHei UI"/>
        </w:rPr>
        <w:t xml:space="preserve">. </w:t>
      </w:r>
      <w:r w:rsidR="006125DE" w:rsidRPr="001D7EF7">
        <w:rPr>
          <w:rFonts w:ascii="Microsoft JhengHei UI" w:eastAsia="Microsoft JhengHei UI" w:hAnsi="Microsoft JhengHei UI"/>
        </w:rPr>
        <w:t>主旨請填寫「姓名_申請</w:t>
      </w:r>
      <w:proofErr w:type="gramStart"/>
      <w:r w:rsidR="006125DE" w:rsidRPr="001D7EF7">
        <w:rPr>
          <w:rFonts w:ascii="Microsoft JhengHei UI" w:eastAsia="Microsoft JhengHei UI" w:hAnsi="Microsoft JhengHei UI"/>
        </w:rPr>
        <w:t>報名</w:t>
      </w:r>
      <w:r w:rsidR="000D7431" w:rsidRPr="001D7EF7">
        <w:rPr>
          <w:rFonts w:ascii="Microsoft JhengHei UI" w:eastAsia="Microsoft JhengHei UI" w:hAnsi="Microsoft JhengHei UI"/>
        </w:rPr>
        <w:t>讀劇演員</w:t>
      </w:r>
      <w:proofErr w:type="gramEnd"/>
      <w:r w:rsidR="006125DE" w:rsidRPr="001D7EF7">
        <w:rPr>
          <w:rFonts w:ascii="Microsoft JhengHei UI" w:eastAsia="Microsoft JhengHei UI" w:hAnsi="Microsoft JhengHei UI"/>
        </w:rPr>
        <w:t>」</w:t>
      </w:r>
      <w:r w:rsidR="00B650C1" w:rsidRPr="001D7EF7">
        <w:rPr>
          <w:rFonts w:ascii="Microsoft JhengHei UI" w:eastAsia="Microsoft JhengHei UI" w:hAnsi="Microsoft JhengHei UI"/>
        </w:rPr>
        <w:t>。</w:t>
      </w:r>
      <w:r>
        <w:rPr>
          <w:rFonts w:ascii="Microsoft JhengHei UI" w:eastAsia="Microsoft JhengHei UI" w:hAnsi="Microsoft JhengHei UI"/>
        </w:rPr>
        <w:tab/>
      </w:r>
    </w:p>
    <w:p w14:paraId="3B76106E" w14:textId="3F6AC829" w:rsidR="0072201A" w:rsidRPr="001D7EF7" w:rsidRDefault="001D7EF7" w:rsidP="001F3ADD">
      <w:pPr>
        <w:ind w:firstLine="48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 w:hint="eastAsia"/>
          <w:lang w:val="zh-TW"/>
        </w:rPr>
        <w:t>4</w:t>
      </w:r>
      <w:r>
        <w:rPr>
          <w:rFonts w:ascii="Microsoft JhengHei UI" w:eastAsia="Microsoft JhengHei UI" w:hAnsi="Microsoft JhengHei UI"/>
          <w:lang w:val="zh-TW"/>
        </w:rPr>
        <w:t xml:space="preserve">. </w:t>
      </w:r>
      <w:r w:rsidR="00824124" w:rsidRPr="001D7EF7">
        <w:rPr>
          <w:rFonts w:ascii="Microsoft JhengHei UI" w:eastAsia="Microsoft JhengHei UI" w:hAnsi="Microsoft JhengHei UI"/>
          <w:lang w:val="zh-TW"/>
        </w:rPr>
        <w:t>需收到本單位回覆信件方申請成功。</w:t>
      </w:r>
    </w:p>
    <w:p w14:paraId="7B10F2F5" w14:textId="4D57A6B0" w:rsidR="00B650C1" w:rsidRPr="001D7EF7" w:rsidRDefault="001D7EF7" w:rsidP="001F3ADD">
      <w:pPr>
        <w:ind w:firstLine="48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 w:hint="eastAsia"/>
          <w:lang w:val="zh-TW"/>
        </w:rPr>
        <w:t>5</w:t>
      </w:r>
      <w:r>
        <w:rPr>
          <w:rFonts w:ascii="Microsoft JhengHei UI" w:eastAsia="Microsoft JhengHei UI" w:hAnsi="Microsoft JhengHei UI"/>
          <w:lang w:val="zh-TW"/>
        </w:rPr>
        <w:t xml:space="preserve">. </w:t>
      </w:r>
      <w:r w:rsidR="00B650C1" w:rsidRPr="001D7EF7">
        <w:rPr>
          <w:rFonts w:ascii="Microsoft JhengHei UI" w:eastAsia="Microsoft JhengHei UI" w:hAnsi="Microsoft JhengHei UI"/>
          <w:lang w:val="zh-TW"/>
        </w:rPr>
        <w:t>請申請者注意</w:t>
      </w:r>
      <w:r w:rsidR="000D7431" w:rsidRPr="001D7EF7">
        <w:rPr>
          <w:rFonts w:ascii="Microsoft JhengHei UI" w:eastAsia="Microsoft JhengHei UI" w:hAnsi="Microsoft JhengHei UI"/>
          <w:lang w:val="zh-TW"/>
        </w:rPr>
        <w:t>說明會以及</w:t>
      </w:r>
      <w:r w:rsidR="00C06578">
        <w:rPr>
          <w:rFonts w:ascii="Microsoft JhengHei UI" w:eastAsia="Microsoft JhengHei UI" w:hAnsi="Microsoft JhengHei UI" w:hint="eastAsia"/>
          <w:lang w:val="zh-TW"/>
        </w:rPr>
        <w:t>所有</w:t>
      </w:r>
      <w:r w:rsidR="000D7431" w:rsidRPr="001D7EF7">
        <w:rPr>
          <w:rFonts w:ascii="Microsoft JhengHei UI" w:eastAsia="Microsoft JhengHei UI" w:hAnsi="Microsoft JhengHei UI"/>
          <w:lang w:val="zh-TW"/>
        </w:rPr>
        <w:t>排練日期</w:t>
      </w:r>
      <w:r w:rsidR="00B650C1" w:rsidRPr="001D7EF7">
        <w:rPr>
          <w:rFonts w:ascii="Microsoft JhengHei UI" w:eastAsia="Microsoft JhengHei UI" w:hAnsi="Microsoft JhengHei UI"/>
          <w:lang w:val="zh-TW"/>
        </w:rPr>
        <w:t>，此計劃僅接受全程參與者。</w:t>
      </w:r>
    </w:p>
    <w:p w14:paraId="3B610E93" w14:textId="77777777" w:rsidR="00910EA7" w:rsidRPr="001D7EF7" w:rsidRDefault="00910EA7" w:rsidP="001F3ADD">
      <w:pPr>
        <w:rPr>
          <w:rFonts w:ascii="Microsoft JhengHei UI" w:eastAsia="Microsoft JhengHei UI" w:hAnsi="Microsoft JhengHei UI"/>
        </w:rPr>
      </w:pPr>
    </w:p>
    <w:p w14:paraId="1578E33D" w14:textId="726F2F71" w:rsidR="0072201A" w:rsidRPr="001D7EF7" w:rsidRDefault="00910EA7" w:rsidP="001F3ADD">
      <w:pPr>
        <w:rPr>
          <w:rFonts w:ascii="Microsoft JhengHei UI" w:eastAsia="Microsoft JhengHei UI" w:hAnsi="Microsoft JhengHei UI"/>
          <w:b/>
          <w:bCs/>
          <w:lang w:val="zh-TW"/>
        </w:rPr>
      </w:pPr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陸、</w:t>
      </w:r>
      <w:r w:rsidR="00824124"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錄取</w:t>
      </w:r>
      <w:r w:rsid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人數</w:t>
      </w:r>
    </w:p>
    <w:p w14:paraId="2C4F34E9" w14:textId="3E1F11C7" w:rsidR="00472FCA" w:rsidRPr="00586E8E" w:rsidRDefault="00824124" w:rsidP="001F3ADD">
      <w:pPr>
        <w:rPr>
          <w:rFonts w:ascii="Microsoft JhengHei UI" w:eastAsia="Microsoft JhengHei UI" w:hAnsi="Microsoft JhengHei UI" w:cs="DFKai-SB"/>
          <w:lang w:val="zh-TW"/>
        </w:rPr>
      </w:pPr>
      <w:r w:rsidRPr="001D7EF7">
        <w:rPr>
          <w:rFonts w:ascii="Microsoft JhengHei UI" w:eastAsia="Microsoft JhengHei UI" w:hAnsi="Microsoft JhengHei UI" w:hint="eastAsia"/>
          <w:lang w:val="zh-TW"/>
        </w:rPr>
        <w:t>共計</w:t>
      </w:r>
      <w:r w:rsidRPr="001D7EF7">
        <w:rPr>
          <w:rFonts w:ascii="Microsoft JhengHei UI" w:eastAsia="Microsoft JhengHei UI" w:hAnsi="Microsoft JhengHei UI"/>
        </w:rPr>
        <w:t xml:space="preserve"> 20 </w:t>
      </w:r>
      <w:r w:rsidRPr="001D7EF7">
        <w:rPr>
          <w:rFonts w:ascii="Microsoft JhengHei UI" w:eastAsia="Microsoft JhengHei UI" w:hAnsi="Microsoft JhengHei UI" w:hint="eastAsia"/>
          <w:lang w:val="zh-TW"/>
        </w:rPr>
        <w:t>位正取名額。</w:t>
      </w:r>
    </w:p>
    <w:p w14:paraId="573B7FF9" w14:textId="77777777" w:rsidR="000D7431" w:rsidRPr="001D7EF7" w:rsidRDefault="000D7431" w:rsidP="001F3ADD">
      <w:pPr>
        <w:widowControl/>
        <w:rPr>
          <w:rFonts w:ascii="Microsoft JhengHei UI" w:eastAsia="Microsoft JhengHei UI" w:hAnsi="Microsoft JhengHei UI" w:cs="Microsoft JhengHei"/>
          <w:b/>
          <w:bCs/>
          <w:lang w:val="zh-TW"/>
        </w:rPr>
      </w:pPr>
      <w:proofErr w:type="gramStart"/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lastRenderedPageBreak/>
        <w:t>柒</w:t>
      </w:r>
      <w:proofErr w:type="gramEnd"/>
      <w:r w:rsidRPr="001D7EF7">
        <w:rPr>
          <w:rFonts w:ascii="Microsoft JhengHei UI" w:eastAsia="Microsoft JhengHei UI" w:hAnsi="Microsoft JhengHei UI" w:cs="Microsoft JhengHei" w:hint="eastAsia"/>
          <w:b/>
          <w:bCs/>
          <w:lang w:val="zh-TW"/>
        </w:rPr>
        <w:t>、計畫內容</w:t>
      </w:r>
    </w:p>
    <w:p w14:paraId="6008FB9C" w14:textId="21490E34" w:rsidR="007C0755" w:rsidRDefault="007C0755" w:rsidP="001F3ADD">
      <w:pPr>
        <w:rPr>
          <w:rFonts w:ascii="Microsoft JhengHei UI" w:eastAsia="Microsoft JhengHei UI" w:hAnsi="Microsoft JhengHei UI"/>
          <w:lang w:val="zh-TW"/>
        </w:rPr>
      </w:pPr>
      <w:r>
        <w:rPr>
          <w:rFonts w:ascii="Microsoft JhengHei UI" w:eastAsia="Microsoft JhengHei UI" w:hAnsi="Microsoft JhengHei UI" w:hint="eastAsia"/>
          <w:lang w:val="zh-TW"/>
        </w:rPr>
        <w:t>本計畫將從《文學劇本改編進階工作坊》學員改編作品中選取20本</w:t>
      </w:r>
      <w:proofErr w:type="gramStart"/>
      <w:r>
        <w:rPr>
          <w:rFonts w:ascii="Microsoft JhengHei UI" w:eastAsia="Microsoft JhengHei UI" w:hAnsi="Microsoft JhengHei UI" w:hint="eastAsia"/>
          <w:lang w:val="zh-TW"/>
        </w:rPr>
        <w:t>作為讀劇呈現</w:t>
      </w:r>
      <w:proofErr w:type="gramEnd"/>
      <w:r>
        <w:rPr>
          <w:rFonts w:ascii="Microsoft JhengHei UI" w:eastAsia="Microsoft JhengHei UI" w:hAnsi="Microsoft JhengHei UI" w:hint="eastAsia"/>
          <w:lang w:val="zh-TW"/>
        </w:rPr>
        <w:t>文本，並徵選</w:t>
      </w:r>
      <w:proofErr w:type="gramStart"/>
      <w:r>
        <w:rPr>
          <w:rFonts w:ascii="Microsoft JhengHei UI" w:eastAsia="Microsoft JhengHei UI" w:hAnsi="Microsoft JhengHei UI" w:hint="eastAsia"/>
          <w:lang w:val="zh-TW"/>
        </w:rPr>
        <w:t>20名讀劇演員</w:t>
      </w:r>
      <w:proofErr w:type="gramEnd"/>
      <w:r>
        <w:rPr>
          <w:rFonts w:ascii="Microsoft JhengHei UI" w:eastAsia="Microsoft JhengHei UI" w:hAnsi="Microsoft JhengHei UI" w:hint="eastAsia"/>
          <w:lang w:val="zh-TW"/>
        </w:rPr>
        <w:t>一同參與。每</w:t>
      </w:r>
      <w:proofErr w:type="gramStart"/>
      <w:r>
        <w:rPr>
          <w:rFonts w:ascii="Microsoft JhengHei UI" w:eastAsia="Microsoft JhengHei UI" w:hAnsi="Microsoft JhengHei UI" w:hint="eastAsia"/>
          <w:lang w:val="zh-TW"/>
        </w:rPr>
        <w:t>篇文本讀劇</w:t>
      </w:r>
      <w:proofErr w:type="gramEnd"/>
      <w:r>
        <w:rPr>
          <w:rFonts w:ascii="Microsoft JhengHei UI" w:eastAsia="Microsoft JhengHei UI" w:hAnsi="Microsoft JhengHei UI" w:hint="eastAsia"/>
          <w:lang w:val="zh-TW"/>
        </w:rPr>
        <w:t>時間預計為6分鐘，由主辦單位分配文本，預計每</w:t>
      </w:r>
      <w:proofErr w:type="gramStart"/>
      <w:r>
        <w:rPr>
          <w:rFonts w:ascii="Microsoft JhengHei UI" w:eastAsia="Microsoft JhengHei UI" w:hAnsi="Microsoft JhengHei UI" w:hint="eastAsia"/>
          <w:lang w:val="zh-TW"/>
        </w:rPr>
        <w:t>位讀劇演員</w:t>
      </w:r>
      <w:proofErr w:type="gramEnd"/>
      <w:r>
        <w:rPr>
          <w:rFonts w:ascii="Microsoft JhengHei UI" w:eastAsia="Microsoft JhengHei UI" w:hAnsi="Microsoft JhengHei UI" w:hint="eastAsia"/>
          <w:lang w:val="zh-TW"/>
        </w:rPr>
        <w:t>參與3至4篇文</w:t>
      </w:r>
      <w:proofErr w:type="gramStart"/>
      <w:r>
        <w:rPr>
          <w:rFonts w:ascii="Microsoft JhengHei UI" w:eastAsia="Microsoft JhengHei UI" w:hAnsi="Microsoft JhengHei UI" w:hint="eastAsia"/>
          <w:lang w:val="zh-TW"/>
        </w:rPr>
        <w:t>本讀劇</w:t>
      </w:r>
      <w:proofErr w:type="gramEnd"/>
      <w:r>
        <w:rPr>
          <w:rFonts w:ascii="Microsoft JhengHei UI" w:eastAsia="Microsoft JhengHei UI" w:hAnsi="Microsoft JhengHei UI" w:hint="eastAsia"/>
          <w:lang w:val="zh-TW"/>
        </w:rPr>
        <w:t>。</w:t>
      </w:r>
    </w:p>
    <w:p w14:paraId="0AB2A8E6" w14:textId="77777777" w:rsidR="007C0755" w:rsidRDefault="007C0755" w:rsidP="001F3ADD">
      <w:pPr>
        <w:rPr>
          <w:rFonts w:ascii="Microsoft JhengHei UI" w:eastAsia="Microsoft JhengHei UI" w:hAnsi="Microsoft JhengHei UI"/>
          <w:lang w:val="zh-TW"/>
        </w:rPr>
      </w:pPr>
    </w:p>
    <w:p w14:paraId="436DEBB3" w14:textId="5B978CFF" w:rsidR="00BB5194" w:rsidRPr="001F3ADD" w:rsidRDefault="00BB5194" w:rsidP="001F3ADD">
      <w:pPr>
        <w:rPr>
          <w:rFonts w:ascii="Microsoft JhengHei UI" w:eastAsia="Microsoft JhengHei UI" w:hAnsi="Microsoft JhengHei UI"/>
          <w:lang w:val="zh-TW"/>
        </w:rPr>
      </w:pPr>
      <w:r w:rsidRPr="001F3ADD">
        <w:rPr>
          <w:rFonts w:ascii="Microsoft JhengHei UI" w:eastAsia="Microsoft JhengHei UI" w:hAnsi="Microsoft JhengHei UI" w:hint="eastAsia"/>
          <w:lang w:val="zh-TW"/>
        </w:rPr>
        <w:t>錄取</w:t>
      </w:r>
      <w:proofErr w:type="gramStart"/>
      <w:r w:rsidRPr="001F3ADD">
        <w:rPr>
          <w:rFonts w:ascii="Microsoft JhengHei UI" w:eastAsia="Microsoft JhengHei UI" w:hAnsi="Microsoft JhengHei UI" w:hint="eastAsia"/>
          <w:lang w:val="zh-TW"/>
        </w:rPr>
        <w:t>之讀劇演員</w:t>
      </w:r>
      <w:proofErr w:type="gramEnd"/>
      <w:r w:rsidRPr="001F3ADD">
        <w:rPr>
          <w:rFonts w:ascii="Microsoft JhengHei UI" w:eastAsia="Microsoft JhengHei UI" w:hAnsi="Microsoft JhengHei UI" w:hint="eastAsia"/>
          <w:lang w:val="zh-TW"/>
        </w:rPr>
        <w:t>須全程參與計畫</w:t>
      </w:r>
      <w:r w:rsidRPr="001F3ADD">
        <w:rPr>
          <w:rFonts w:ascii="Microsoft JhengHei UI" w:eastAsia="Microsoft JhengHei UI" w:hAnsi="Microsoft JhengHei UI"/>
          <w:lang w:val="zh-TW"/>
        </w:rPr>
        <w:t>，內容如以下資訊:</w:t>
      </w:r>
    </w:p>
    <w:p w14:paraId="499D83B4" w14:textId="77777777" w:rsidR="00472FCA" w:rsidRDefault="00472FCA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2307"/>
        <w:gridCol w:w="1980"/>
        <w:gridCol w:w="1579"/>
        <w:gridCol w:w="2212"/>
      </w:tblGrid>
      <w:tr w:rsidR="000831A1" w14:paraId="0AF554D4" w14:textId="1F3F7176" w:rsidTr="005377A6">
        <w:trPr>
          <w:jc w:val="center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D955235" w14:textId="0F6E4FB8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活動項目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7F7420" w14:textId="17EC6B04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日期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896C44B" w14:textId="0ACC0A5B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時間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1C84A2" w14:textId="391FDFF3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地點</w:t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F07CE8" w14:textId="6CAA92AF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說明</w:t>
            </w:r>
          </w:p>
        </w:tc>
      </w:tr>
      <w:tr w:rsidR="000831A1" w14:paraId="7E5B9590" w14:textId="27F4B43D" w:rsidTr="005377A6">
        <w:trPr>
          <w:trHeight w:val="567"/>
          <w:jc w:val="center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3E0DC0EF" w14:textId="0F7244F1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說明會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0AF6678" w14:textId="33CC0314" w:rsidR="000831A1" w:rsidRDefault="00DB3BE8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 w:hint="default"/>
                <w:lang w:val="zh-TW"/>
              </w:rPr>
              <w:t>01</w:t>
            </w:r>
            <w:r w:rsidR="000831A1">
              <w:rPr>
                <w:rFonts w:ascii="Microsoft JhengHei UI" w:eastAsia="Microsoft JhengHei UI" w:hAnsi="Microsoft JhengHei UI" w:hint="default"/>
                <w:lang w:val="zh-TW"/>
              </w:rPr>
              <w:t>/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09</w:t>
            </w:r>
            <w:r w:rsidR="000831A1">
              <w:rPr>
                <w:rFonts w:ascii="Microsoft JhengHei UI" w:eastAsia="Microsoft JhengHei UI" w:hAnsi="Microsoft JhengHei UI" w:hint="default"/>
                <w:lang w:val="zh-TW"/>
              </w:rPr>
              <w:t>(</w:t>
            </w:r>
            <w:r>
              <w:rPr>
                <w:rFonts w:ascii="Microsoft JhengHei UI" w:eastAsia="Microsoft JhengHei UI" w:hAnsi="Microsoft JhengHei UI"/>
                <w:lang w:val="zh-TW"/>
              </w:rPr>
              <w:t>日</w:t>
            </w:r>
            <w:r w:rsidR="000831A1">
              <w:rPr>
                <w:rFonts w:ascii="Microsoft JhengHei UI" w:eastAsia="Microsoft JhengHei UI" w:hAnsi="Microsoft JhengHei UI"/>
                <w:lang w:val="zh-TW"/>
              </w:rPr>
              <w:t>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3FAD4AC" w14:textId="31086EC7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 w:hint="default"/>
                <w:lang w:val="zh-TW"/>
              </w:rPr>
              <w:t>14:00-17:00</w:t>
            </w:r>
          </w:p>
        </w:tc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8BDA479" w14:textId="62A86C72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衛武營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556D9D1" w14:textId="77777777" w:rsidR="005377A6" w:rsidRPr="005377A6" w:rsidRDefault="000831A1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  <w:r w:rsidRPr="005377A6">
              <w:rPr>
                <w:rFonts w:ascii="Microsoft JhengHei UI" w:eastAsia="Microsoft JhengHei UI" w:hAnsi="Microsoft JhengHei UI"/>
                <w:sz w:val="22"/>
                <w:szCs w:val="22"/>
                <w:lang w:val="zh-TW"/>
              </w:rPr>
              <w:t>工作內容</w:t>
            </w:r>
            <w:r w:rsidR="005377A6" w:rsidRPr="005377A6">
              <w:rPr>
                <w:rFonts w:ascii="Microsoft JhengHei UI" w:eastAsia="Microsoft JhengHei UI" w:hAnsi="Microsoft JhengHei UI"/>
                <w:sz w:val="22"/>
                <w:szCs w:val="22"/>
                <w:lang w:val="zh-TW"/>
              </w:rPr>
              <w:t>講解</w:t>
            </w:r>
          </w:p>
          <w:p w14:paraId="71B34779" w14:textId="767BAA7E" w:rsidR="000831A1" w:rsidRPr="005377A6" w:rsidRDefault="005377A6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  <w:r w:rsidRPr="005377A6">
              <w:rPr>
                <w:rFonts w:ascii="Microsoft JhengHei UI" w:eastAsia="Microsoft JhengHei UI" w:hAnsi="Microsoft JhengHei UI"/>
                <w:sz w:val="22"/>
                <w:szCs w:val="22"/>
                <w:lang w:val="zh-TW"/>
              </w:rPr>
              <w:t>與QA</w:t>
            </w:r>
          </w:p>
        </w:tc>
      </w:tr>
      <w:tr w:rsidR="000831A1" w14:paraId="4524D8D1" w14:textId="05C9D975" w:rsidTr="005377A6">
        <w:trPr>
          <w:trHeight w:val="567"/>
          <w:jc w:val="center"/>
        </w:trPr>
        <w:tc>
          <w:tcPr>
            <w:tcW w:w="1632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687054DC" w14:textId="2A5FCD49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工作坊</w:t>
            </w:r>
          </w:p>
        </w:tc>
        <w:tc>
          <w:tcPr>
            <w:tcW w:w="23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74766E" w14:textId="351563A4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 w:hint="default"/>
                <w:lang w:val="zh-TW"/>
              </w:rPr>
              <w:t>1/18(</w:t>
            </w:r>
            <w:r>
              <w:rPr>
                <w:rFonts w:ascii="Microsoft JhengHei UI" w:eastAsia="Microsoft JhengHei UI" w:hAnsi="Microsoft JhengHei UI"/>
                <w:lang w:val="zh-TW"/>
              </w:rPr>
              <w:t>二)</w:t>
            </w:r>
          </w:p>
        </w:tc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F03320" w14:textId="448CD4A4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0:00-</w:t>
            </w:r>
            <w:r w:rsidR="00254475">
              <w:rPr>
                <w:rFonts w:ascii="Microsoft JhengHei UI" w:eastAsia="Microsoft JhengHei UI" w:hAnsi="Microsoft JhengHei UI"/>
                <w:lang w:val="zh-TW"/>
              </w:rPr>
              <w:t>1</w:t>
            </w:r>
            <w:r w:rsidR="00254475">
              <w:rPr>
                <w:rFonts w:ascii="Microsoft JhengHei UI" w:eastAsia="Microsoft JhengHei UI" w:hAnsi="Microsoft JhengHei UI" w:hint="default"/>
                <w:lang w:val="zh-TW"/>
              </w:rPr>
              <w:t>2:30</w:t>
            </w:r>
          </w:p>
        </w:tc>
        <w:tc>
          <w:tcPr>
            <w:tcW w:w="157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E6324F" w14:textId="77777777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A81195" w14:textId="191FC7C3" w:rsidR="000831A1" w:rsidRPr="005377A6" w:rsidRDefault="005377A6" w:rsidP="0025447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  <w:r w:rsidRPr="005377A6">
              <w:rPr>
                <w:rFonts w:ascii="Microsoft JhengHei UI" w:eastAsia="Microsoft JhengHei UI" w:hAnsi="Microsoft JhengHei UI"/>
                <w:sz w:val="22"/>
                <w:szCs w:val="22"/>
                <w:lang w:val="zh-TW"/>
              </w:rPr>
              <w:t>團體交流工作坊</w:t>
            </w:r>
          </w:p>
        </w:tc>
      </w:tr>
      <w:tr w:rsidR="00254475" w14:paraId="1206EC89" w14:textId="77777777" w:rsidTr="005377A6">
        <w:trPr>
          <w:trHeight w:val="567"/>
          <w:jc w:val="center"/>
        </w:trPr>
        <w:tc>
          <w:tcPr>
            <w:tcW w:w="1632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D023278" w14:textId="575932DA" w:rsidR="00254475" w:rsidRPr="00472FCA" w:rsidRDefault="00254475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排練</w:t>
            </w:r>
          </w:p>
        </w:tc>
        <w:tc>
          <w:tcPr>
            <w:tcW w:w="23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56CF8E" w14:textId="098FE502" w:rsidR="00254475" w:rsidRDefault="00254475" w:rsidP="0025447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/18(</w:t>
            </w:r>
            <w:r>
              <w:rPr>
                <w:rFonts w:ascii="Microsoft JhengHei UI" w:eastAsia="Microsoft JhengHei UI" w:hAnsi="Microsoft JhengHei UI"/>
                <w:lang w:val="zh-TW"/>
              </w:rPr>
              <w:t>二)</w:t>
            </w:r>
          </w:p>
        </w:tc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6549A3" w14:textId="23F27D1E" w:rsidR="00254475" w:rsidRDefault="00254475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 w:hint="default"/>
                <w:lang w:val="zh-TW"/>
              </w:rPr>
              <w:t>13:30-16:00</w:t>
            </w:r>
          </w:p>
        </w:tc>
        <w:tc>
          <w:tcPr>
            <w:tcW w:w="157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C6BDE5" w14:textId="77777777" w:rsidR="00254475" w:rsidRDefault="00254475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22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6FBF34" w14:textId="5E666439" w:rsidR="00254475" w:rsidRPr="005377A6" w:rsidRDefault="00254475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  <w:proofErr w:type="gramStart"/>
            <w:r w:rsidRPr="005377A6">
              <w:rPr>
                <w:rFonts w:ascii="Microsoft JhengHei UI" w:eastAsia="Microsoft JhengHei UI" w:hAnsi="Microsoft JhengHei UI"/>
                <w:sz w:val="22"/>
                <w:szCs w:val="22"/>
                <w:lang w:val="zh-TW"/>
              </w:rPr>
              <w:t>分組讀劇排練</w:t>
            </w:r>
            <w:proofErr w:type="gramEnd"/>
          </w:p>
        </w:tc>
      </w:tr>
      <w:tr w:rsidR="00254475" w14:paraId="583501AC" w14:textId="77777777" w:rsidTr="005377A6">
        <w:trPr>
          <w:trHeight w:val="567"/>
          <w:jc w:val="center"/>
        </w:trPr>
        <w:tc>
          <w:tcPr>
            <w:tcW w:w="1632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5FCB9C1" w14:textId="77777777" w:rsidR="00254475" w:rsidRDefault="00254475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</w:p>
        </w:tc>
        <w:tc>
          <w:tcPr>
            <w:tcW w:w="23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6EEB12" w14:textId="7C4E0FD5" w:rsidR="00254475" w:rsidRDefault="00254475" w:rsidP="0025447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 w:hint="default"/>
                <w:lang w:val="zh-TW"/>
              </w:rPr>
              <w:t>1/19(</w:t>
            </w:r>
            <w:r>
              <w:rPr>
                <w:rFonts w:ascii="Microsoft JhengHei UI" w:eastAsia="Microsoft JhengHei UI" w:hAnsi="Microsoft JhengHei UI"/>
                <w:lang w:val="zh-TW"/>
              </w:rPr>
              <w:t>三)-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1/20(</w:t>
            </w:r>
            <w:r>
              <w:rPr>
                <w:rFonts w:ascii="Microsoft JhengHei UI" w:eastAsia="Microsoft JhengHei UI" w:hAnsi="Microsoft JhengHei UI"/>
                <w:lang w:val="zh-TW"/>
              </w:rPr>
              <w:t>四)</w:t>
            </w:r>
          </w:p>
        </w:tc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3CCFBB" w14:textId="49466A5F" w:rsidR="00254475" w:rsidRDefault="00254475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0:00-16:00</w:t>
            </w:r>
          </w:p>
        </w:tc>
        <w:tc>
          <w:tcPr>
            <w:tcW w:w="157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FA09A1" w14:textId="77777777" w:rsidR="00254475" w:rsidRDefault="00254475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22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505761" w14:textId="77777777" w:rsidR="00254475" w:rsidRPr="005377A6" w:rsidRDefault="00254475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</w:p>
        </w:tc>
      </w:tr>
      <w:tr w:rsidR="000831A1" w14:paraId="635F1E26" w14:textId="69B73DD2" w:rsidTr="005377A6">
        <w:trPr>
          <w:trHeight w:val="567"/>
          <w:jc w:val="center"/>
        </w:trPr>
        <w:tc>
          <w:tcPr>
            <w:tcW w:w="1632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607D84E5" w14:textId="49A8D053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彩排</w:t>
            </w:r>
          </w:p>
        </w:tc>
        <w:tc>
          <w:tcPr>
            <w:tcW w:w="23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603F53" w14:textId="4DFCF74C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/22(</w:t>
            </w:r>
            <w:r>
              <w:rPr>
                <w:rFonts w:ascii="Microsoft JhengHei UI" w:eastAsia="Microsoft JhengHei UI" w:hAnsi="Microsoft JhengHei UI"/>
                <w:lang w:val="zh-TW"/>
              </w:rPr>
              <w:t>六)</w:t>
            </w:r>
          </w:p>
        </w:tc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6A2FD6" w14:textId="44DF9E85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0:00-17:00</w:t>
            </w:r>
          </w:p>
        </w:tc>
        <w:tc>
          <w:tcPr>
            <w:tcW w:w="157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A1908" w14:textId="77777777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CB8013" w14:textId="77777777" w:rsidR="000831A1" w:rsidRPr="005377A6" w:rsidRDefault="000831A1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</w:p>
        </w:tc>
      </w:tr>
      <w:tr w:rsidR="000831A1" w14:paraId="18E85F36" w14:textId="5AFD2A20" w:rsidTr="005377A6">
        <w:trPr>
          <w:trHeight w:val="567"/>
          <w:jc w:val="center"/>
        </w:trPr>
        <w:tc>
          <w:tcPr>
            <w:tcW w:w="1632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76F627F8" w14:textId="48081393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proofErr w:type="gramStart"/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讀劇呈現</w:t>
            </w:r>
            <w:proofErr w:type="gramEnd"/>
          </w:p>
        </w:tc>
        <w:tc>
          <w:tcPr>
            <w:tcW w:w="230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6858AB" w14:textId="55E64B59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/23(</w:t>
            </w:r>
            <w:r>
              <w:rPr>
                <w:rFonts w:ascii="Microsoft JhengHei UI" w:eastAsia="Microsoft JhengHei UI" w:hAnsi="Microsoft JhengHei UI"/>
                <w:lang w:val="zh-TW"/>
              </w:rPr>
              <w:t>日)</w:t>
            </w:r>
          </w:p>
        </w:tc>
        <w:tc>
          <w:tcPr>
            <w:tcW w:w="19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1E7077" w14:textId="4A4414EE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 w:hint="default"/>
                <w:lang w:val="zh-TW"/>
              </w:rPr>
              <w:t>13:00-17:00</w:t>
            </w:r>
          </w:p>
        </w:tc>
        <w:tc>
          <w:tcPr>
            <w:tcW w:w="157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CD3EA0" w14:textId="77777777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45E391" w14:textId="77777777" w:rsidR="000831A1" w:rsidRPr="005377A6" w:rsidRDefault="000831A1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</w:p>
        </w:tc>
      </w:tr>
      <w:tr w:rsidR="000831A1" w14:paraId="309C1A97" w14:textId="3D3818A1" w:rsidTr="005377A6">
        <w:trPr>
          <w:trHeight w:val="567"/>
          <w:jc w:val="center"/>
        </w:trPr>
        <w:tc>
          <w:tcPr>
            <w:tcW w:w="1632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40AD9C6" w14:textId="7EF2B98A" w:rsidR="000831A1" w:rsidRPr="00472FCA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b/>
                <w:bCs/>
                <w:lang w:val="zh-TW"/>
              </w:rPr>
            </w:pPr>
            <w:r w:rsidRPr="00472FCA">
              <w:rPr>
                <w:rFonts w:ascii="Microsoft JhengHei UI" w:eastAsia="Microsoft JhengHei UI" w:hAnsi="Microsoft JhengHei UI"/>
                <w:b/>
                <w:bCs/>
                <w:lang w:val="zh-TW"/>
              </w:rPr>
              <w:t>晚宴交流</w:t>
            </w:r>
          </w:p>
        </w:tc>
        <w:tc>
          <w:tcPr>
            <w:tcW w:w="23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1555F" w14:textId="77777777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1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5128D" w14:textId="46C129B1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  <w:r>
              <w:rPr>
                <w:rFonts w:ascii="Microsoft JhengHei UI" w:eastAsia="Microsoft JhengHei UI" w:hAnsi="Microsoft JhengHei UI"/>
                <w:lang w:val="zh-TW"/>
              </w:rPr>
              <w:t>1</w:t>
            </w:r>
            <w:r>
              <w:rPr>
                <w:rFonts w:ascii="Microsoft JhengHei UI" w:eastAsia="Microsoft JhengHei UI" w:hAnsi="Microsoft JhengHei UI" w:hint="default"/>
                <w:lang w:val="zh-TW"/>
              </w:rPr>
              <w:t>7:00-19:00</w:t>
            </w:r>
          </w:p>
        </w:tc>
        <w:tc>
          <w:tcPr>
            <w:tcW w:w="15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E57A92" w14:textId="77777777" w:rsidR="000831A1" w:rsidRDefault="000831A1" w:rsidP="001F3AD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lang w:val="zh-TW"/>
              </w:rPr>
            </w:pPr>
          </w:p>
        </w:tc>
        <w:tc>
          <w:tcPr>
            <w:tcW w:w="22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15A1FF" w14:textId="7A5CF942" w:rsidR="000831A1" w:rsidRPr="005377A6" w:rsidRDefault="000831A1" w:rsidP="005377A6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Microsoft JhengHei UI" w:eastAsia="Microsoft JhengHei UI" w:hAnsi="Microsoft JhengHei UI" w:hint="default"/>
                <w:sz w:val="22"/>
                <w:szCs w:val="22"/>
                <w:lang w:val="zh-TW"/>
              </w:rPr>
            </w:pPr>
            <w:r w:rsidRPr="005377A6">
              <w:rPr>
                <w:rFonts w:ascii="Microsoft JhengHei UI" w:eastAsia="Microsoft JhengHei UI" w:hAnsi="Microsoft JhengHei UI"/>
                <w:sz w:val="22"/>
                <w:szCs w:val="22"/>
                <w:lang w:val="zh-TW"/>
              </w:rPr>
              <w:t>與劇作家交流與回饋</w:t>
            </w:r>
          </w:p>
        </w:tc>
      </w:tr>
    </w:tbl>
    <w:p w14:paraId="3F793480" w14:textId="43F3FD55" w:rsidR="00BB5194" w:rsidRDefault="00BB5194" w:rsidP="001F3ADD">
      <w:pPr>
        <w:pStyle w:val="a6"/>
        <w:ind w:left="0"/>
        <w:rPr>
          <w:rFonts w:ascii="Microsoft JhengHei UI" w:eastAsia="Microsoft JhengHei UI" w:hAnsi="Microsoft JhengHei UI" w:hint="default"/>
        </w:rPr>
      </w:pPr>
    </w:p>
    <w:p w14:paraId="024A724F" w14:textId="089EE84D" w:rsidR="000831A1" w:rsidRPr="005377A6" w:rsidRDefault="000831A1" w:rsidP="001F3ADD">
      <w:pPr>
        <w:pStyle w:val="a6"/>
        <w:ind w:left="0"/>
        <w:rPr>
          <w:rFonts w:ascii="Microsoft JhengHei UI" w:eastAsia="Microsoft JhengHei UI" w:hAnsi="Microsoft JhengHei UI" w:hint="default"/>
          <w:b/>
          <w:bCs/>
        </w:rPr>
      </w:pPr>
      <w:r w:rsidRPr="005377A6">
        <w:rPr>
          <w:rFonts w:ascii="Microsoft JhengHei UI" w:eastAsia="Microsoft JhengHei UI" w:hAnsi="Microsoft JhengHei UI"/>
          <w:b/>
          <w:bCs/>
        </w:rPr>
        <w:t>捌、</w:t>
      </w:r>
      <w:r w:rsidR="005377A6" w:rsidRPr="005377A6">
        <w:rPr>
          <w:rFonts w:ascii="Microsoft JhengHei UI" w:eastAsia="Microsoft JhengHei UI" w:hAnsi="Microsoft JhengHei UI"/>
          <w:b/>
          <w:bCs/>
        </w:rPr>
        <w:t>相關費用說明</w:t>
      </w:r>
    </w:p>
    <w:p w14:paraId="113D1053" w14:textId="1C76312C" w:rsidR="005377A6" w:rsidRDefault="005377A6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  <w:r>
        <w:rPr>
          <w:rFonts w:ascii="Microsoft JhengHei UI" w:eastAsia="Microsoft JhengHei UI" w:hAnsi="Microsoft JhengHei UI" w:hint="default"/>
        </w:rPr>
        <w:tab/>
      </w:r>
      <w:r>
        <w:rPr>
          <w:rFonts w:ascii="Microsoft JhengHei UI" w:eastAsia="Microsoft JhengHei UI" w:hAnsi="Microsoft JhengHei UI"/>
        </w:rPr>
        <w:t>1</w:t>
      </w:r>
      <w:r>
        <w:rPr>
          <w:rFonts w:ascii="Microsoft JhengHei UI" w:eastAsia="Microsoft JhengHei UI" w:hAnsi="Microsoft JhengHei UI" w:hint="default"/>
        </w:rPr>
        <w:t xml:space="preserve">. </w:t>
      </w:r>
      <w:r>
        <w:rPr>
          <w:rFonts w:ascii="Microsoft JhengHei UI" w:eastAsia="Microsoft JhengHei UI" w:hAnsi="Microsoft JhengHei UI"/>
          <w:lang w:val="zh-TW"/>
        </w:rPr>
        <w:t>全程參與之讀劇演員由主辦單位提供排練費用新</w:t>
      </w:r>
      <w:r w:rsidR="001353C8">
        <w:rPr>
          <w:rFonts w:ascii="Microsoft JhengHei UI" w:eastAsia="Microsoft JhengHei UI" w:hAnsi="Microsoft JhengHei UI"/>
          <w:lang w:val="zh-TW"/>
        </w:rPr>
        <w:t>臺</w:t>
      </w:r>
      <w:r>
        <w:rPr>
          <w:rFonts w:ascii="Microsoft JhengHei UI" w:eastAsia="Microsoft JhengHei UI" w:hAnsi="Microsoft JhengHei UI"/>
          <w:lang w:val="zh-TW"/>
        </w:rPr>
        <w:t>幣6000元整</w:t>
      </w:r>
    </w:p>
    <w:p w14:paraId="5D3777BF" w14:textId="4055AB1D" w:rsidR="005377A6" w:rsidRDefault="005377A6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  <w:r>
        <w:rPr>
          <w:rFonts w:ascii="Microsoft JhengHei UI" w:eastAsia="Microsoft JhengHei UI" w:hAnsi="Microsoft JhengHei UI" w:hint="default"/>
          <w:lang w:val="zh-TW"/>
        </w:rPr>
        <w:tab/>
        <w:t xml:space="preserve">2. </w:t>
      </w:r>
      <w:r>
        <w:rPr>
          <w:rFonts w:ascii="Microsoft JhengHei UI" w:eastAsia="Microsoft JhengHei UI" w:hAnsi="Microsoft JhengHei UI"/>
          <w:lang w:val="zh-TW"/>
        </w:rPr>
        <w:t>主辦單位將於排練/彩排時段提供午餐及呈現當日晚宴</w:t>
      </w:r>
    </w:p>
    <w:p w14:paraId="31923B1F" w14:textId="77777777" w:rsidR="005377A6" w:rsidRPr="005377A6" w:rsidRDefault="005377A6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</w:p>
    <w:p w14:paraId="06E92F64" w14:textId="64C50F3E" w:rsidR="001F3ADD" w:rsidRPr="001F3ADD" w:rsidRDefault="005377A6" w:rsidP="001F3ADD">
      <w:pPr>
        <w:pStyle w:val="a6"/>
        <w:ind w:left="0"/>
        <w:rPr>
          <w:rFonts w:ascii="Microsoft JhengHei UI" w:eastAsia="Microsoft JhengHei UI" w:hAnsi="Microsoft JhengHei UI" w:hint="default"/>
          <w:b/>
          <w:bCs/>
          <w:lang w:val="zh-TW"/>
        </w:rPr>
      </w:pPr>
      <w:r>
        <w:rPr>
          <w:rFonts w:ascii="Microsoft JhengHei UI" w:eastAsia="Microsoft JhengHei UI" w:hAnsi="Microsoft JhengHei UI"/>
          <w:b/>
          <w:bCs/>
          <w:lang w:val="zh-TW"/>
        </w:rPr>
        <w:t>玖</w:t>
      </w:r>
      <w:r w:rsidR="001F3ADD" w:rsidRPr="001F3ADD">
        <w:rPr>
          <w:rFonts w:ascii="Microsoft JhengHei UI" w:eastAsia="Microsoft JhengHei UI" w:hAnsi="Microsoft JhengHei UI"/>
          <w:b/>
          <w:bCs/>
          <w:lang w:val="zh-TW"/>
        </w:rPr>
        <w:t>、注意事項</w:t>
      </w:r>
    </w:p>
    <w:p w14:paraId="05B8C877" w14:textId="28DB6E42" w:rsidR="001F3ADD" w:rsidRDefault="001F3ADD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  <w:r>
        <w:rPr>
          <w:rFonts w:ascii="Microsoft JhengHei UI" w:eastAsia="Microsoft JhengHei UI" w:hAnsi="Microsoft JhengHei UI" w:hint="default"/>
          <w:lang w:val="zh-TW"/>
        </w:rPr>
        <w:tab/>
      </w:r>
      <w:r>
        <w:rPr>
          <w:rFonts w:ascii="Microsoft JhengHei UI" w:eastAsia="Microsoft JhengHei UI" w:hAnsi="Microsoft JhengHei UI"/>
          <w:lang w:val="zh-TW"/>
        </w:rPr>
        <w:t>1</w:t>
      </w:r>
      <w:r>
        <w:rPr>
          <w:rFonts w:ascii="Microsoft JhengHei UI" w:eastAsia="Microsoft JhengHei UI" w:hAnsi="Microsoft JhengHei UI" w:hint="default"/>
          <w:lang w:val="zh-TW"/>
        </w:rPr>
        <w:t xml:space="preserve">. </w:t>
      </w:r>
      <w:r>
        <w:rPr>
          <w:rFonts w:ascii="Microsoft JhengHei UI" w:eastAsia="Microsoft JhengHei UI" w:hAnsi="Microsoft JhengHei UI"/>
          <w:lang w:val="zh-TW"/>
        </w:rPr>
        <w:t>最終</w:t>
      </w:r>
      <w:proofErr w:type="gramStart"/>
      <w:r>
        <w:rPr>
          <w:rFonts w:ascii="Microsoft JhengHei UI" w:eastAsia="Microsoft JhengHei UI" w:hAnsi="Microsoft JhengHei UI"/>
          <w:lang w:val="zh-TW"/>
        </w:rPr>
        <w:t>讀劇文</w:t>
      </w:r>
      <w:proofErr w:type="gramEnd"/>
      <w:r>
        <w:rPr>
          <w:rFonts w:ascii="Microsoft JhengHei UI" w:eastAsia="Microsoft JhengHei UI" w:hAnsi="Microsoft JhengHei UI"/>
          <w:lang w:val="zh-TW"/>
        </w:rPr>
        <w:t>本由主辦單位分配</w:t>
      </w:r>
    </w:p>
    <w:p w14:paraId="7D67A59E" w14:textId="62AEB05C" w:rsidR="007C0755" w:rsidRDefault="007C0755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  <w:r>
        <w:rPr>
          <w:rFonts w:ascii="Microsoft JhengHei UI" w:eastAsia="Microsoft JhengHei UI" w:hAnsi="Microsoft JhengHei UI" w:hint="default"/>
          <w:lang w:val="zh-TW"/>
        </w:rPr>
        <w:tab/>
      </w:r>
      <w:r w:rsidR="005377A6">
        <w:rPr>
          <w:rFonts w:ascii="Microsoft JhengHei UI" w:eastAsia="Microsoft JhengHei UI" w:hAnsi="Microsoft JhengHei UI"/>
          <w:lang w:val="zh-TW"/>
        </w:rPr>
        <w:t>2</w:t>
      </w:r>
      <w:r>
        <w:rPr>
          <w:rFonts w:ascii="Microsoft JhengHei UI" w:eastAsia="Microsoft JhengHei UI" w:hAnsi="Microsoft JhengHei UI" w:hint="default"/>
          <w:lang w:val="zh-TW"/>
        </w:rPr>
        <w:t>.</w:t>
      </w:r>
      <w:r>
        <w:rPr>
          <w:rFonts w:ascii="Microsoft JhengHei UI" w:eastAsia="Microsoft JhengHei UI" w:hAnsi="Microsoft JhengHei UI"/>
          <w:lang w:val="zh-TW"/>
        </w:rPr>
        <w:t xml:space="preserve"> 本計畫不提供住宿</w:t>
      </w:r>
      <w:r w:rsidR="005377A6">
        <w:rPr>
          <w:rFonts w:ascii="Microsoft JhengHei UI" w:eastAsia="Microsoft JhengHei UI" w:hAnsi="Microsoft JhengHei UI"/>
          <w:lang w:val="zh-TW"/>
        </w:rPr>
        <w:t>及交通費用</w:t>
      </w:r>
      <w:r>
        <w:rPr>
          <w:rFonts w:ascii="Microsoft JhengHei UI" w:eastAsia="Microsoft JhengHei UI" w:hAnsi="Microsoft JhengHei UI"/>
          <w:lang w:val="zh-TW"/>
        </w:rPr>
        <w:t>，若有需要住宿可聯繫主辦單位協助訂房，費用自付</w:t>
      </w:r>
    </w:p>
    <w:p w14:paraId="6E40AEC1" w14:textId="00F9AEEF" w:rsidR="001F3ADD" w:rsidRDefault="001F3ADD" w:rsidP="001F3ADD">
      <w:pPr>
        <w:pStyle w:val="a6"/>
        <w:ind w:left="0"/>
        <w:rPr>
          <w:rFonts w:ascii="Microsoft JhengHei UI" w:eastAsia="Microsoft JhengHei UI" w:hAnsi="Microsoft JhengHei UI" w:hint="default"/>
          <w:lang w:val="zh-TW"/>
        </w:rPr>
      </w:pPr>
      <w:r>
        <w:rPr>
          <w:rFonts w:ascii="Microsoft JhengHei UI" w:eastAsia="Microsoft JhengHei UI" w:hAnsi="Microsoft JhengHei UI"/>
          <w:lang w:val="zh-TW"/>
        </w:rPr>
        <w:t xml:space="preserve"> </w:t>
      </w:r>
    </w:p>
    <w:p w14:paraId="66147B2E" w14:textId="62AA3DFE" w:rsidR="00C41AD2" w:rsidRPr="001D7EF7" w:rsidRDefault="005377A6" w:rsidP="001F3ADD">
      <w:pPr>
        <w:pStyle w:val="a6"/>
        <w:ind w:left="0"/>
        <w:rPr>
          <w:rFonts w:ascii="Microsoft JhengHei UI" w:eastAsia="Microsoft JhengHei UI" w:hAnsi="Microsoft JhengHei UI" w:cs="DFKai-SB" w:hint="default"/>
          <w:b/>
          <w:bCs/>
        </w:rPr>
      </w:pPr>
      <w:r>
        <w:rPr>
          <w:rFonts w:ascii="Microsoft JhengHei UI" w:eastAsia="Microsoft JhengHei UI" w:hAnsi="Microsoft JhengHei UI" w:cs="DFKai-SB"/>
          <w:b/>
          <w:bCs/>
        </w:rPr>
        <w:t>拾</w:t>
      </w:r>
      <w:r w:rsidR="00C41AD2" w:rsidRPr="001D7EF7">
        <w:rPr>
          <w:rFonts w:ascii="Microsoft JhengHei UI" w:eastAsia="Microsoft JhengHei UI" w:hAnsi="Microsoft JhengHei UI" w:cs="DFKai-SB"/>
          <w:b/>
          <w:bCs/>
        </w:rPr>
        <w:t>、洽詢窗口</w:t>
      </w:r>
    </w:p>
    <w:p w14:paraId="3B2045CF" w14:textId="1FF4F973" w:rsidR="00C41AD2" w:rsidRPr="001D7EF7" w:rsidRDefault="00C41AD2" w:rsidP="001F3ADD">
      <w:pPr>
        <w:pStyle w:val="a6"/>
        <w:ind w:left="0"/>
        <w:rPr>
          <w:rFonts w:ascii="Microsoft JhengHei UI" w:eastAsia="Microsoft JhengHei UI" w:hAnsi="Microsoft JhengHei UI" w:cs="DFKai-SB" w:hint="default"/>
        </w:rPr>
      </w:pPr>
      <w:r w:rsidRPr="001D7EF7">
        <w:rPr>
          <w:rFonts w:ascii="Microsoft JhengHei UI" w:eastAsia="Microsoft JhengHei UI" w:hAnsi="Microsoft JhengHei UI" w:cs="DFKai-SB"/>
        </w:rPr>
        <w:t>衛武營國家藝術文化中心  行銷部學習推廣組</w:t>
      </w:r>
    </w:p>
    <w:p w14:paraId="39447FD5" w14:textId="1CE6444C" w:rsidR="00C41AD2" w:rsidRPr="001D7EF7" w:rsidRDefault="00C41AD2" w:rsidP="001F3ADD">
      <w:pPr>
        <w:pStyle w:val="a6"/>
        <w:ind w:left="0"/>
        <w:rPr>
          <w:rFonts w:ascii="Microsoft JhengHei UI" w:eastAsia="Microsoft JhengHei UI" w:hAnsi="Microsoft JhengHei UI" w:cs="DFKai-SB" w:hint="default"/>
          <w:lang w:val="zh-TW"/>
        </w:rPr>
      </w:pPr>
      <w:r w:rsidRPr="001D7EF7">
        <w:rPr>
          <w:rFonts w:ascii="Microsoft JhengHei UI" w:eastAsia="Microsoft JhengHei UI" w:hAnsi="Microsoft JhengHei UI" w:cs="DFKai-SB"/>
          <w:lang w:val="zh-TW"/>
        </w:rPr>
        <w:t>朱賢哲 (0</w:t>
      </w:r>
      <w:r w:rsidRPr="001D7EF7">
        <w:rPr>
          <w:rFonts w:ascii="Microsoft JhengHei UI" w:eastAsia="Microsoft JhengHei UI" w:hAnsi="Microsoft JhengHei UI" w:cs="DFKai-SB" w:hint="default"/>
          <w:lang w:val="zh-TW"/>
        </w:rPr>
        <w:t>7)262-6942</w:t>
      </w:r>
      <w:r w:rsidR="005377A6">
        <w:rPr>
          <w:rFonts w:ascii="Microsoft JhengHei UI" w:eastAsia="Microsoft JhengHei UI" w:hAnsi="Microsoft JhengHei UI" w:cs="DFKai-SB"/>
          <w:lang w:val="zh-TW"/>
        </w:rPr>
        <w:t xml:space="preserve">  </w:t>
      </w:r>
      <w:r w:rsidR="00A90811" w:rsidRPr="00A90811">
        <w:rPr>
          <w:rFonts w:ascii="Microsoft JhengHei UI" w:eastAsia="Microsoft JhengHei UI" w:hAnsi="Microsoft JhengHei UI" w:cs="DFKai-SB"/>
          <w:lang w:val="zh-TW"/>
        </w:rPr>
        <w:t>sianjhe.jhu@npac-weiwuying.org</w:t>
      </w:r>
    </w:p>
    <w:p w14:paraId="0A173B11" w14:textId="35771A1C" w:rsidR="0072201A" w:rsidRPr="001D7EF7" w:rsidRDefault="00C41AD2" w:rsidP="001F3ADD">
      <w:pPr>
        <w:pStyle w:val="a6"/>
        <w:ind w:left="0"/>
        <w:rPr>
          <w:rFonts w:ascii="Microsoft JhengHei UI" w:eastAsia="Microsoft JhengHei UI" w:hAnsi="Microsoft JhengHei UI" w:cs="DFKai-SB" w:hint="default"/>
          <w:lang w:val="zh-TW"/>
        </w:rPr>
      </w:pPr>
      <w:r w:rsidRPr="001D7EF7">
        <w:rPr>
          <w:rFonts w:ascii="Microsoft JhengHei UI" w:eastAsia="Microsoft JhengHei UI" w:hAnsi="Microsoft JhengHei UI" w:cs="DFKai-SB"/>
          <w:lang w:val="zh-TW"/>
        </w:rPr>
        <w:t>連映涵 (</w:t>
      </w:r>
      <w:r w:rsidRPr="001D7EF7">
        <w:rPr>
          <w:rFonts w:ascii="Microsoft JhengHei UI" w:eastAsia="Microsoft JhengHei UI" w:hAnsi="Microsoft JhengHei UI" w:cs="DFKai-SB" w:hint="default"/>
          <w:lang w:val="zh-TW"/>
        </w:rPr>
        <w:t>07)262-6935</w:t>
      </w:r>
      <w:r w:rsidR="00A90811">
        <w:rPr>
          <w:rFonts w:ascii="Microsoft JhengHei UI" w:eastAsia="Microsoft JhengHei UI" w:hAnsi="Microsoft JhengHei UI" w:cs="DFKai-SB" w:hint="default"/>
          <w:lang w:val="zh-TW"/>
        </w:rPr>
        <w:t xml:space="preserve">  ida.lian</w:t>
      </w:r>
      <w:r w:rsidR="00A90811" w:rsidRPr="00A90811">
        <w:rPr>
          <w:rFonts w:ascii="Microsoft JhengHei UI" w:eastAsia="Microsoft JhengHei UI" w:hAnsi="Microsoft JhengHei UI" w:cs="DFKai-SB"/>
          <w:lang w:val="zh-TW"/>
        </w:rPr>
        <w:t>@npac-weiwuying.org</w:t>
      </w:r>
      <w:r w:rsidRPr="001D7EF7">
        <w:rPr>
          <w:rFonts w:ascii="Microsoft JhengHei UI" w:eastAsia="Microsoft JhengHei UI" w:hAnsi="Microsoft JhengHei UI" w:cs="DFKai-SB"/>
          <w:lang w:val="zh-TW"/>
        </w:rPr>
        <w:t xml:space="preserve">　</w:t>
      </w:r>
    </w:p>
    <w:p w14:paraId="1820F48E" w14:textId="77777777" w:rsidR="000D7431" w:rsidRPr="001D7EF7" w:rsidRDefault="000D7431" w:rsidP="001F3ADD">
      <w:pPr>
        <w:widowControl/>
        <w:rPr>
          <w:rFonts w:ascii="Microsoft JhengHei UI" w:eastAsia="Microsoft JhengHei UI" w:hAnsi="Microsoft JhengHei UI" w:cs="Microsoft JhengHei"/>
          <w:b/>
          <w:bCs/>
          <w:lang w:val="zh-TW"/>
        </w:rPr>
      </w:pPr>
    </w:p>
    <w:p w14:paraId="53178135" w14:textId="48F9DB88" w:rsidR="000D7431" w:rsidRDefault="000D7431" w:rsidP="001F3ADD">
      <w:pPr>
        <w:widowControl/>
        <w:rPr>
          <w:rFonts w:ascii="Microsoft JhengHei UI" w:eastAsia="Microsoft JhengHei UI" w:hAnsi="Microsoft JhengHei UI" w:cs="Microsoft JhengHei"/>
          <w:b/>
          <w:bCs/>
          <w:lang w:val="zh-TW"/>
        </w:rPr>
      </w:pPr>
    </w:p>
    <w:p w14:paraId="55C35FAE" w14:textId="433A88C7" w:rsidR="000D7431" w:rsidRPr="001D7EF7" w:rsidRDefault="000D7431" w:rsidP="001F3ADD">
      <w:pPr>
        <w:widowControl/>
        <w:rPr>
          <w:rFonts w:ascii="Microsoft JhengHei UI" w:eastAsia="Microsoft JhengHei UI" w:hAnsi="Microsoft JhengHei UI" w:cs="Microsoft JhengHei"/>
          <w:b/>
          <w:bCs/>
          <w:lang w:val="zh-TW"/>
        </w:rPr>
      </w:pPr>
    </w:p>
    <w:p w14:paraId="5BD2BB85" w14:textId="27243B7C" w:rsidR="005868A5" w:rsidRPr="001D7EF7" w:rsidRDefault="001903D5" w:rsidP="001F3ADD">
      <w:pPr>
        <w:rPr>
          <w:rFonts w:ascii="Microsoft JhengHei UI" w:eastAsia="Microsoft JhengHei UI" w:hAnsi="Microsoft JhengHei UI" w:cs="DFKai-SB"/>
          <w:b/>
          <w:bCs/>
          <w:lang w:val="zh-TW"/>
        </w:rPr>
      </w:pPr>
      <w:r w:rsidRPr="001D7EF7">
        <w:rPr>
          <w:rFonts w:ascii="Microsoft JhengHei UI" w:eastAsia="Microsoft JhengHei UI" w:hAnsi="Microsoft JhengHei UI" w:cs="DFKai-SB" w:hint="eastAsia"/>
          <w:b/>
          <w:bCs/>
          <w:lang w:val="zh-TW"/>
        </w:rPr>
        <w:lastRenderedPageBreak/>
        <w:t>附件一 申請簡章</w:t>
      </w:r>
    </w:p>
    <w:p w14:paraId="457C3E77" w14:textId="4A752842" w:rsidR="001903D5" w:rsidRPr="001D7EF7" w:rsidRDefault="001903D5" w:rsidP="001F3ADD">
      <w:pPr>
        <w:rPr>
          <w:rFonts w:ascii="Microsoft JhengHei UI" w:eastAsia="Microsoft JhengHei UI" w:hAnsi="Microsoft JhengHei UI" w:cs="DFKai-SB"/>
          <w:b/>
          <w:bCs/>
          <w:lang w:val="zh-TW"/>
        </w:rPr>
      </w:pPr>
    </w:p>
    <w:p w14:paraId="0B963B54" w14:textId="002F044D" w:rsidR="001903D5" w:rsidRPr="001D7EF7" w:rsidRDefault="001903D5" w:rsidP="001F3ADD">
      <w:pPr>
        <w:rPr>
          <w:rFonts w:ascii="Microsoft JhengHei UI" w:eastAsia="Microsoft JhengHei UI" w:hAnsi="Microsoft JhengHei UI" w:cs="DFKai-SB"/>
          <w:b/>
          <w:bCs/>
          <w:lang w:val="zh-TW"/>
        </w:rPr>
      </w:pPr>
    </w:p>
    <w:p w14:paraId="000090E3" w14:textId="18C3F289" w:rsidR="001903D5" w:rsidRPr="001D7EF7" w:rsidRDefault="001903D5" w:rsidP="001F3ADD">
      <w:pPr>
        <w:jc w:val="center"/>
        <w:rPr>
          <w:rFonts w:ascii="Microsoft JhengHei UI" w:eastAsia="Microsoft JhengHei UI" w:hAnsi="Microsoft JhengHei UI"/>
          <w:b/>
          <w:sz w:val="28"/>
        </w:rPr>
      </w:pPr>
      <w:r w:rsidRPr="001D7EF7">
        <w:rPr>
          <w:rFonts w:ascii="Microsoft JhengHei UI" w:eastAsia="Microsoft JhengHei UI" w:hAnsi="Microsoft JhengHei UI" w:hint="eastAsia"/>
          <w:b/>
          <w:sz w:val="28"/>
        </w:rPr>
        <w:t>文學</w:t>
      </w:r>
      <w:r w:rsidR="002230C1" w:rsidRPr="001D7EF7">
        <w:rPr>
          <w:rFonts w:ascii="Microsoft JhengHei UI" w:eastAsia="Microsoft JhengHei UI" w:hAnsi="Microsoft JhengHei UI" w:hint="eastAsia"/>
          <w:b/>
          <w:sz w:val="28"/>
        </w:rPr>
        <w:t>劇本改編</w:t>
      </w:r>
      <w:r w:rsidR="00E84419">
        <w:rPr>
          <w:rFonts w:ascii="Microsoft JhengHei UI" w:eastAsia="Microsoft JhengHei UI" w:hAnsi="Microsoft JhengHei UI" w:hint="eastAsia"/>
          <w:b/>
          <w:sz w:val="28"/>
        </w:rPr>
        <w:t>進階</w:t>
      </w:r>
      <w:r w:rsidRPr="001D7EF7">
        <w:rPr>
          <w:rFonts w:ascii="Microsoft JhengHei UI" w:eastAsia="Microsoft JhengHei UI" w:hAnsi="Microsoft JhengHei UI" w:hint="eastAsia"/>
          <w:b/>
          <w:sz w:val="28"/>
        </w:rPr>
        <w:t>工作坊</w:t>
      </w:r>
    </w:p>
    <w:p w14:paraId="30C30E50" w14:textId="61933C91" w:rsidR="001903D5" w:rsidRPr="001D7EF7" w:rsidRDefault="00E84419" w:rsidP="001F3ADD">
      <w:pPr>
        <w:jc w:val="center"/>
        <w:rPr>
          <w:rFonts w:ascii="Microsoft JhengHei UI" w:eastAsia="Microsoft JhengHei UI" w:hAnsi="Microsoft JhengHei UI"/>
          <w:b/>
          <w:sz w:val="28"/>
        </w:rPr>
      </w:pPr>
      <w:proofErr w:type="gramStart"/>
      <w:r>
        <w:rPr>
          <w:rFonts w:ascii="Microsoft JhengHei UI" w:eastAsia="Microsoft JhengHei UI" w:hAnsi="Microsoft JhengHei UI" w:hint="eastAsia"/>
          <w:b/>
          <w:sz w:val="28"/>
        </w:rPr>
        <w:t>讀劇演員</w:t>
      </w:r>
      <w:proofErr w:type="gramEnd"/>
      <w:r>
        <w:rPr>
          <w:rFonts w:ascii="Microsoft JhengHei UI" w:eastAsia="Microsoft JhengHei UI" w:hAnsi="Microsoft JhengHei UI" w:hint="eastAsia"/>
          <w:b/>
          <w:sz w:val="28"/>
        </w:rPr>
        <w:t xml:space="preserve"> </w:t>
      </w:r>
      <w:r w:rsidR="001903D5" w:rsidRPr="001D7EF7">
        <w:rPr>
          <w:rFonts w:ascii="Microsoft JhengHei UI" w:eastAsia="Microsoft JhengHei UI" w:hAnsi="Microsoft JhengHei UI" w:hint="eastAsia"/>
          <w:b/>
          <w:sz w:val="28"/>
        </w:rPr>
        <w:t>申請表單</w:t>
      </w:r>
    </w:p>
    <w:p w14:paraId="4608CF3B" w14:textId="77777777" w:rsidR="001903D5" w:rsidRPr="001D7EF7" w:rsidRDefault="001903D5" w:rsidP="001F3ADD">
      <w:pPr>
        <w:jc w:val="center"/>
        <w:rPr>
          <w:rFonts w:ascii="Microsoft JhengHei UI" w:eastAsia="Microsoft JhengHei UI" w:hAnsi="Microsoft JhengHei UI"/>
        </w:rPr>
      </w:pPr>
    </w:p>
    <w:tbl>
      <w:tblPr>
        <w:tblStyle w:val="ac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2589"/>
        <w:gridCol w:w="1663"/>
        <w:gridCol w:w="2552"/>
      </w:tblGrid>
      <w:tr w:rsidR="001903D5" w:rsidRPr="001D7EF7" w14:paraId="330637E1" w14:textId="77777777" w:rsidTr="001903D5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B02EC97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姓 名</w:t>
            </w:r>
          </w:p>
        </w:tc>
        <w:tc>
          <w:tcPr>
            <w:tcW w:w="2589" w:type="dxa"/>
            <w:vAlign w:val="center"/>
          </w:tcPr>
          <w:p w14:paraId="1A3B34C0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6C635FB2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性 別</w:t>
            </w:r>
          </w:p>
        </w:tc>
        <w:tc>
          <w:tcPr>
            <w:tcW w:w="2552" w:type="dxa"/>
            <w:vAlign w:val="center"/>
          </w:tcPr>
          <w:p w14:paraId="3B5B277A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</w:tr>
      <w:tr w:rsidR="001903D5" w:rsidRPr="001D7EF7" w14:paraId="44474688" w14:textId="77777777" w:rsidTr="001903D5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9A944C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行動電話</w:t>
            </w:r>
          </w:p>
        </w:tc>
        <w:tc>
          <w:tcPr>
            <w:tcW w:w="2589" w:type="dxa"/>
            <w:vAlign w:val="center"/>
          </w:tcPr>
          <w:p w14:paraId="1537EE1F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1DB6CBD1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08B5DF61" w14:textId="7CE28EA7" w:rsidR="001903D5" w:rsidRPr="001D7EF7" w:rsidRDefault="002230C1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  <w:color w:val="4A4A4A" w:themeColor="background2" w:themeShade="E6"/>
                <w:sz w:val="21"/>
              </w:rPr>
              <w:t>（保險使用）</w:t>
            </w:r>
          </w:p>
        </w:tc>
      </w:tr>
      <w:tr w:rsidR="001903D5" w:rsidRPr="001D7EF7" w14:paraId="67D81DE8" w14:textId="77777777" w:rsidTr="001903D5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69B561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出生年月日</w:t>
            </w:r>
          </w:p>
        </w:tc>
        <w:tc>
          <w:tcPr>
            <w:tcW w:w="2589" w:type="dxa"/>
            <w:vAlign w:val="center"/>
          </w:tcPr>
          <w:p w14:paraId="5B60529B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 xml:space="preserve">民國 </w:t>
            </w:r>
            <w:r w:rsidRPr="001D7EF7">
              <w:rPr>
                <w:rFonts w:ascii="Microsoft JhengHei UI" w:eastAsia="Microsoft JhengHei UI" w:hAnsi="Microsoft JhengHei UI"/>
              </w:rPr>
              <w:t xml:space="preserve"> </w:t>
            </w:r>
            <w:r w:rsidRPr="001D7EF7">
              <w:rPr>
                <w:rFonts w:ascii="Microsoft JhengHei UI" w:eastAsia="Microsoft JhengHei UI" w:hAnsi="Microsoft JhengHei UI" w:hint="eastAsia"/>
              </w:rPr>
              <w:t xml:space="preserve"> 年 </w:t>
            </w:r>
            <w:r w:rsidRPr="001D7EF7">
              <w:rPr>
                <w:rFonts w:ascii="Microsoft JhengHei UI" w:eastAsia="Microsoft JhengHei UI" w:hAnsi="Microsoft JhengHei UI"/>
              </w:rPr>
              <w:t xml:space="preserve">  </w:t>
            </w:r>
            <w:r w:rsidRPr="001D7EF7">
              <w:rPr>
                <w:rFonts w:ascii="Microsoft JhengHei UI" w:eastAsia="Microsoft JhengHei UI" w:hAnsi="Microsoft JhengHei UI" w:hint="eastAsia"/>
              </w:rPr>
              <w:t xml:space="preserve">月 </w:t>
            </w:r>
            <w:r w:rsidRPr="001D7EF7">
              <w:rPr>
                <w:rFonts w:ascii="Microsoft JhengHei UI" w:eastAsia="Microsoft JhengHei UI" w:hAnsi="Microsoft JhengHei UI"/>
              </w:rPr>
              <w:t xml:space="preserve">  </w:t>
            </w:r>
            <w:r w:rsidRPr="001D7EF7">
              <w:rPr>
                <w:rFonts w:ascii="Microsoft JhengHei UI" w:eastAsia="Microsoft JhengHei UI" w:hAnsi="Microsoft JhengHei UI" w:hint="eastAsia"/>
              </w:rPr>
              <w:t>日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194DF4A1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學歷</w:t>
            </w:r>
          </w:p>
        </w:tc>
        <w:tc>
          <w:tcPr>
            <w:tcW w:w="2552" w:type="dxa"/>
            <w:vAlign w:val="center"/>
          </w:tcPr>
          <w:p w14:paraId="5EAE82AD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</w:tr>
      <w:tr w:rsidR="001903D5" w:rsidRPr="001D7EF7" w14:paraId="143FC588" w14:textId="77777777" w:rsidTr="001903D5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003F2C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服務單位</w:t>
            </w:r>
          </w:p>
        </w:tc>
        <w:tc>
          <w:tcPr>
            <w:tcW w:w="2589" w:type="dxa"/>
            <w:vAlign w:val="center"/>
          </w:tcPr>
          <w:p w14:paraId="4984586B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7540EE1D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職 稱</w:t>
            </w:r>
          </w:p>
        </w:tc>
        <w:tc>
          <w:tcPr>
            <w:tcW w:w="2552" w:type="dxa"/>
            <w:vAlign w:val="center"/>
          </w:tcPr>
          <w:p w14:paraId="56FBC84B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  <w:color w:val="4A4A4A" w:themeColor="background2" w:themeShade="E6"/>
                <w:sz w:val="21"/>
              </w:rPr>
              <w:t>（教師請填寫任教科目）</w:t>
            </w:r>
          </w:p>
        </w:tc>
      </w:tr>
      <w:tr w:rsidR="001903D5" w:rsidRPr="001D7EF7" w14:paraId="2B7A188B" w14:textId="77777777" w:rsidTr="001903D5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89B58A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E</w:t>
            </w:r>
            <w:r w:rsidRPr="001D7EF7">
              <w:rPr>
                <w:rFonts w:ascii="Microsoft JhengHei UI" w:eastAsia="Microsoft JhengHei UI" w:hAnsi="Microsoft JhengHei UI"/>
              </w:rPr>
              <w:t>mail</w:t>
            </w:r>
          </w:p>
        </w:tc>
        <w:tc>
          <w:tcPr>
            <w:tcW w:w="6804" w:type="dxa"/>
            <w:gridSpan w:val="3"/>
            <w:vAlign w:val="center"/>
          </w:tcPr>
          <w:p w14:paraId="570665BE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</w:tr>
      <w:tr w:rsidR="001903D5" w:rsidRPr="001D7EF7" w14:paraId="1C016EE2" w14:textId="77777777" w:rsidTr="001903D5">
        <w:trPr>
          <w:trHeight w:val="5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0C6344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通訊地址</w:t>
            </w:r>
          </w:p>
        </w:tc>
        <w:tc>
          <w:tcPr>
            <w:tcW w:w="6804" w:type="dxa"/>
            <w:gridSpan w:val="3"/>
            <w:vAlign w:val="center"/>
          </w:tcPr>
          <w:p w14:paraId="2448E838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</w:tr>
      <w:tr w:rsidR="001903D5" w:rsidRPr="001D7EF7" w14:paraId="5E11239B" w14:textId="77777777" w:rsidTr="00DB3BE8">
        <w:trPr>
          <w:trHeight w:val="2372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313C6B9" w14:textId="56ED61A2" w:rsidR="007C0755" w:rsidRDefault="007C075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 w:hint="eastAsia"/>
              </w:rPr>
              <w:t>教育經歷</w:t>
            </w:r>
          </w:p>
          <w:p w14:paraId="6BC775AA" w14:textId="086E1E2A" w:rsidR="007C0755" w:rsidRDefault="007C075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 w:hint="eastAsia"/>
              </w:rPr>
              <w:t>演出經歷</w:t>
            </w:r>
          </w:p>
          <w:p w14:paraId="7E0792F7" w14:textId="126435BB" w:rsidR="001903D5" w:rsidRPr="001D7EF7" w:rsidRDefault="007C075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 w:hint="eastAsia"/>
              </w:rPr>
              <w:t>(可擇一)</w:t>
            </w:r>
          </w:p>
        </w:tc>
        <w:tc>
          <w:tcPr>
            <w:tcW w:w="6804" w:type="dxa"/>
            <w:gridSpan w:val="3"/>
          </w:tcPr>
          <w:p w14:paraId="039DF6C9" w14:textId="21EB4970" w:rsidR="001903D5" w:rsidRPr="00DB3BE8" w:rsidRDefault="001903D5" w:rsidP="001F3ADD">
            <w:pPr>
              <w:jc w:val="both"/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DB3BE8">
              <w:rPr>
                <w:rFonts w:ascii="Microsoft JhengHei UI" w:eastAsia="Microsoft JhengHei UI" w:hAnsi="Microsoft JhengHei UI" w:hint="eastAsia"/>
                <w:color w:val="4A4A4A" w:themeColor="background2" w:themeShade="E6"/>
                <w:sz w:val="20"/>
                <w:szCs w:val="20"/>
              </w:rPr>
              <w:t>（請簡述與本計畫相關之工作與活動經驗</w:t>
            </w:r>
            <w:r w:rsidR="00254475">
              <w:rPr>
                <w:rFonts w:ascii="Microsoft JhengHei UI" w:eastAsia="Microsoft JhengHei UI" w:hAnsi="Microsoft JhengHei UI" w:hint="eastAsia"/>
                <w:color w:val="4A4A4A" w:themeColor="background2" w:themeShade="E6"/>
                <w:sz w:val="20"/>
                <w:szCs w:val="20"/>
              </w:rPr>
              <w:t>，若入選，將以此欄資訊為基準放置節目冊中</w:t>
            </w:r>
            <w:r w:rsidRPr="00DB3BE8">
              <w:rPr>
                <w:rFonts w:ascii="Microsoft JhengHei UI" w:eastAsia="Microsoft JhengHei UI" w:hAnsi="Microsoft JhengHei UI" w:hint="eastAsia"/>
                <w:color w:val="4A4A4A" w:themeColor="background2" w:themeShade="E6"/>
                <w:sz w:val="20"/>
                <w:szCs w:val="20"/>
              </w:rPr>
              <w:t>）</w:t>
            </w:r>
          </w:p>
        </w:tc>
      </w:tr>
      <w:tr w:rsidR="001903D5" w:rsidRPr="001D7EF7" w14:paraId="4FCD8334" w14:textId="77777777" w:rsidTr="007C0755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28FE00D" w14:textId="654CF8A5" w:rsidR="00B650C1" w:rsidRPr="00DB3BE8" w:rsidRDefault="007C0755" w:rsidP="007C0755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DB3BE8">
              <w:rPr>
                <w:rFonts w:ascii="Microsoft JhengHei UI" w:eastAsia="Microsoft JhengHei UI" w:hAnsi="Microsoft JhengHei UI" w:hint="eastAsia"/>
              </w:rPr>
              <w:t>簡述您對於表演藝術教育的想法</w:t>
            </w:r>
          </w:p>
        </w:tc>
        <w:tc>
          <w:tcPr>
            <w:tcW w:w="6804" w:type="dxa"/>
            <w:gridSpan w:val="3"/>
            <w:vAlign w:val="center"/>
          </w:tcPr>
          <w:p w14:paraId="74933E64" w14:textId="679BC945" w:rsidR="001903D5" w:rsidRPr="00DB3BE8" w:rsidRDefault="007C0755" w:rsidP="007C0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JhengHei UI" w:eastAsia="Microsoft JhengHei UI" w:hAnsi="Microsoft JhengHei UI"/>
                <w:sz w:val="22"/>
                <w:szCs w:val="22"/>
              </w:rPr>
            </w:pPr>
            <w:r w:rsidRPr="00DB3BE8">
              <w:rPr>
                <w:rFonts w:ascii="Microsoft JhengHei UI" w:eastAsia="Microsoft JhengHei UI" w:hAnsi="Microsoft JhengHei UI"/>
                <w:color w:val="4A4A4A" w:themeColor="background2" w:themeShade="E6"/>
                <w:sz w:val="20"/>
                <w:szCs w:val="20"/>
              </w:rPr>
              <w:t>可從各種角度切入，舉例: 對現行教育的觀察、實踐參與的想法…</w:t>
            </w:r>
            <w:r w:rsidRPr="00DB3BE8">
              <w:rPr>
                <w:rFonts w:ascii="Microsoft JhengHei UI" w:eastAsia="Microsoft JhengHei UI" w:hAnsi="Microsoft JhengHei UI" w:hint="eastAsia"/>
                <w:color w:val="4A4A4A" w:themeColor="background2" w:themeShade="E6"/>
                <w:sz w:val="20"/>
                <w:szCs w:val="20"/>
              </w:rPr>
              <w:t>等</w:t>
            </w:r>
            <w:r w:rsidRPr="00DB3BE8">
              <w:rPr>
                <w:rFonts w:ascii="Microsoft JhengHei UI" w:eastAsia="Microsoft JhengHei UI" w:hAnsi="Microsoft JhengHei UI" w:cs="Microsoft JhengHei"/>
                <w:sz w:val="20"/>
                <w:szCs w:val="20"/>
              </w:rPr>
              <w:t xml:space="preserve"> </w:t>
            </w:r>
          </w:p>
        </w:tc>
      </w:tr>
      <w:tr w:rsidR="007C0755" w:rsidRPr="001D7EF7" w14:paraId="07482A0E" w14:textId="77777777" w:rsidTr="00DB3BE8">
        <w:trPr>
          <w:trHeight w:val="1325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A2F4BEB" w14:textId="77777777" w:rsidR="007C0755" w:rsidRPr="001D7EF7" w:rsidRDefault="007C075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6804" w:type="dxa"/>
            <w:gridSpan w:val="3"/>
          </w:tcPr>
          <w:p w14:paraId="06F1DA16" w14:textId="2359C194" w:rsidR="007C0755" w:rsidRPr="001D7EF7" w:rsidRDefault="007C0755" w:rsidP="001F3ADD">
            <w:pPr>
              <w:jc w:val="both"/>
              <w:rPr>
                <w:rFonts w:ascii="Microsoft JhengHei UI" w:eastAsia="Microsoft JhengHei UI" w:hAnsi="Microsoft JhengHei UI"/>
              </w:rPr>
            </w:pPr>
            <w:r w:rsidRPr="007C0755">
              <w:rPr>
                <w:rFonts w:ascii="Microsoft JhengHei UI" w:eastAsia="Microsoft JhengHei UI" w:hAnsi="Microsoft JhengHei UI" w:hint="eastAsia"/>
                <w:color w:val="4A4A4A" w:themeColor="background2" w:themeShade="E6"/>
              </w:rPr>
              <w:t>(建議300字)</w:t>
            </w:r>
          </w:p>
        </w:tc>
      </w:tr>
      <w:tr w:rsidR="00B22220" w:rsidRPr="001D7EF7" w14:paraId="75C4A48E" w14:textId="77777777" w:rsidTr="001903D5">
        <w:trPr>
          <w:trHeight w:val="84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A406E7D" w14:textId="19A71C44" w:rsidR="00037A84" w:rsidRPr="001D7EF7" w:rsidRDefault="007C075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 w:hint="eastAsia"/>
              </w:rPr>
              <w:t>是否已確認可以全程參與</w:t>
            </w:r>
          </w:p>
        </w:tc>
        <w:tc>
          <w:tcPr>
            <w:tcW w:w="6804" w:type="dxa"/>
            <w:gridSpan w:val="3"/>
            <w:vAlign w:val="center"/>
          </w:tcPr>
          <w:p w14:paraId="20B66E71" w14:textId="3AF422F3" w:rsidR="00B22220" w:rsidRPr="001D7EF7" w:rsidRDefault="00B22220" w:rsidP="001F3ADD">
            <w:pPr>
              <w:spacing w:before="120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/>
              </w:rPr>
              <w:t>□</w:t>
            </w:r>
            <w:r w:rsidRPr="001D7EF7">
              <w:rPr>
                <w:rFonts w:ascii="Microsoft JhengHei UI" w:eastAsia="Microsoft JhengHei UI" w:hAnsi="Microsoft JhengHei UI" w:hint="eastAsia"/>
              </w:rPr>
              <w:t>是</w:t>
            </w:r>
          </w:p>
          <w:p w14:paraId="04DB8D34" w14:textId="42ED95FD" w:rsidR="00B22220" w:rsidRPr="001D7EF7" w:rsidRDefault="00B22220" w:rsidP="001F3ADD">
            <w:pPr>
              <w:spacing w:before="120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/>
              </w:rPr>
              <w:t>□</w:t>
            </w:r>
            <w:r w:rsidRPr="001D7EF7">
              <w:rPr>
                <w:rFonts w:ascii="Microsoft JhengHei UI" w:eastAsia="Microsoft JhengHei UI" w:hAnsi="Microsoft JhengHei UI" w:hint="eastAsia"/>
              </w:rPr>
              <w:t>否</w:t>
            </w:r>
          </w:p>
        </w:tc>
      </w:tr>
      <w:tr w:rsidR="001903D5" w:rsidRPr="001D7EF7" w14:paraId="5C834F12" w14:textId="77777777" w:rsidTr="00AB0404">
        <w:trPr>
          <w:trHeight w:val="108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FA7A88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飲食習慣</w:t>
            </w:r>
          </w:p>
        </w:tc>
        <w:tc>
          <w:tcPr>
            <w:tcW w:w="6804" w:type="dxa"/>
            <w:gridSpan w:val="3"/>
            <w:vAlign w:val="center"/>
          </w:tcPr>
          <w:p w14:paraId="47ABF680" w14:textId="77777777" w:rsidR="00AB0404" w:rsidRPr="001D7EF7" w:rsidRDefault="001903D5" w:rsidP="001F3ADD">
            <w:pPr>
              <w:spacing w:before="120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/>
              </w:rPr>
              <w:t>□</w:t>
            </w:r>
            <w:proofErr w:type="gramStart"/>
            <w:r w:rsidRPr="001D7EF7">
              <w:rPr>
                <w:rFonts w:ascii="Microsoft JhengHei UI" w:eastAsia="Microsoft JhengHei UI" w:hAnsi="Microsoft JhengHei UI" w:hint="eastAsia"/>
              </w:rPr>
              <w:t xml:space="preserve">葷  </w:t>
            </w:r>
            <w:r w:rsidRPr="001D7EF7">
              <w:rPr>
                <w:rFonts w:ascii="Microsoft JhengHei UI" w:eastAsia="Microsoft JhengHei UI" w:hAnsi="Microsoft JhengHei UI"/>
              </w:rPr>
              <w:t>□</w:t>
            </w:r>
            <w:proofErr w:type="gramEnd"/>
            <w:r w:rsidRPr="001D7EF7">
              <w:rPr>
                <w:rFonts w:ascii="Microsoft JhengHei UI" w:eastAsia="Microsoft JhengHei UI" w:hAnsi="Microsoft JhengHei UI" w:hint="eastAsia"/>
              </w:rPr>
              <w:t xml:space="preserve">素 </w:t>
            </w:r>
          </w:p>
          <w:p w14:paraId="053BA706" w14:textId="2B1C71E1" w:rsidR="001903D5" w:rsidRPr="001D7EF7" w:rsidRDefault="001903D5" w:rsidP="001F3ADD">
            <w:pPr>
              <w:spacing w:before="120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>其他</w:t>
            </w:r>
            <w:r w:rsidR="00037A84" w:rsidRPr="001D7EF7">
              <w:rPr>
                <w:rFonts w:ascii="Microsoft JhengHei UI" w:eastAsia="Microsoft JhengHei UI" w:hAnsi="Microsoft JhengHei UI" w:hint="eastAsia"/>
              </w:rPr>
              <w:t>需求</w:t>
            </w:r>
            <w:r w:rsidRPr="001D7EF7">
              <w:rPr>
                <w:rFonts w:ascii="Microsoft JhengHei UI" w:eastAsia="Microsoft JhengHei UI" w:hAnsi="Microsoft JhengHei UI" w:hint="eastAsia"/>
              </w:rPr>
              <w:t>:</w:t>
            </w:r>
          </w:p>
        </w:tc>
      </w:tr>
      <w:tr w:rsidR="001903D5" w:rsidRPr="001D7EF7" w14:paraId="3BFF51DD" w14:textId="77777777" w:rsidTr="001903D5">
        <w:trPr>
          <w:trHeight w:val="114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A73E425" w14:textId="77777777" w:rsidR="001903D5" w:rsidRPr="001D7EF7" w:rsidRDefault="001903D5" w:rsidP="001F3ADD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D7EF7">
              <w:rPr>
                <w:rFonts w:ascii="Microsoft JhengHei UI" w:eastAsia="Microsoft JhengHei UI" w:hAnsi="Microsoft JhengHei UI" w:hint="eastAsia"/>
              </w:rPr>
              <w:t xml:space="preserve">備 </w:t>
            </w:r>
            <w:proofErr w:type="gramStart"/>
            <w:r w:rsidRPr="001D7EF7">
              <w:rPr>
                <w:rFonts w:ascii="Microsoft JhengHei UI" w:eastAsia="Microsoft JhengHei UI" w:hAnsi="Microsoft JhengHei UI" w:hint="eastAsia"/>
              </w:rPr>
              <w:t>註</w:t>
            </w:r>
            <w:proofErr w:type="gramEnd"/>
          </w:p>
        </w:tc>
        <w:tc>
          <w:tcPr>
            <w:tcW w:w="6804" w:type="dxa"/>
            <w:gridSpan w:val="3"/>
          </w:tcPr>
          <w:p w14:paraId="0B0438AF" w14:textId="77777777" w:rsidR="001903D5" w:rsidRPr="001D7EF7" w:rsidRDefault="001903D5" w:rsidP="001F3ADD">
            <w:pPr>
              <w:jc w:val="both"/>
              <w:rPr>
                <w:rFonts w:ascii="Microsoft JhengHei UI" w:eastAsia="Microsoft JhengHei UI" w:hAnsi="Microsoft JhengHei UI"/>
                <w:color w:val="4A4A4A" w:themeColor="background2" w:themeShade="E6"/>
              </w:rPr>
            </w:pPr>
          </w:p>
        </w:tc>
      </w:tr>
    </w:tbl>
    <w:p w14:paraId="3DC9C247" w14:textId="77777777" w:rsidR="001903D5" w:rsidRPr="001D7EF7" w:rsidRDefault="001903D5" w:rsidP="001F3ADD">
      <w:pPr>
        <w:rPr>
          <w:rFonts w:ascii="Microsoft JhengHei UI" w:eastAsia="Microsoft JhengHei UI" w:hAnsi="Microsoft JhengHei UI" w:cs="DFKai-SB"/>
          <w:b/>
          <w:bCs/>
          <w:lang w:val="zh-TW"/>
        </w:rPr>
      </w:pPr>
    </w:p>
    <w:sectPr w:rsidR="001903D5" w:rsidRPr="001D7EF7" w:rsidSect="001F3ADD">
      <w:pgSz w:w="11900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7DCC" w14:textId="77777777" w:rsidR="00386378" w:rsidRDefault="00386378">
      <w:r>
        <w:separator/>
      </w:r>
    </w:p>
  </w:endnote>
  <w:endnote w:type="continuationSeparator" w:id="0">
    <w:p w14:paraId="1C32B1DF" w14:textId="77777777" w:rsidR="00386378" w:rsidRDefault="0038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1F69" w14:textId="77777777" w:rsidR="00386378" w:rsidRDefault="00386378">
      <w:r>
        <w:separator/>
      </w:r>
    </w:p>
  </w:footnote>
  <w:footnote w:type="continuationSeparator" w:id="0">
    <w:p w14:paraId="24C5C9DC" w14:textId="77777777" w:rsidR="00386378" w:rsidRDefault="0038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DCB"/>
    <w:multiLevelType w:val="hybridMultilevel"/>
    <w:tmpl w:val="C22453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E2E09"/>
    <w:multiLevelType w:val="hybridMultilevel"/>
    <w:tmpl w:val="AAE6A2F2"/>
    <w:styleLink w:val="a"/>
    <w:lvl w:ilvl="0" w:tplc="A0521B8E">
      <w:start w:val="1"/>
      <w:numFmt w:val="decimal"/>
      <w:lvlText w:val="%1."/>
      <w:lvlJc w:val="left"/>
      <w:pPr>
        <w:ind w:left="7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107B7E">
      <w:start w:val="1"/>
      <w:numFmt w:val="decimal"/>
      <w:lvlText w:val="%2."/>
      <w:lvlJc w:val="left"/>
      <w:pPr>
        <w:ind w:left="15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029E2">
      <w:start w:val="1"/>
      <w:numFmt w:val="decimal"/>
      <w:lvlText w:val="%3."/>
      <w:lvlJc w:val="left"/>
      <w:pPr>
        <w:ind w:left="23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0A160">
      <w:start w:val="1"/>
      <w:numFmt w:val="decimal"/>
      <w:lvlText w:val="%4."/>
      <w:lvlJc w:val="left"/>
      <w:pPr>
        <w:ind w:left="31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2AA">
      <w:start w:val="1"/>
      <w:numFmt w:val="decimal"/>
      <w:lvlText w:val="%5."/>
      <w:lvlJc w:val="left"/>
      <w:pPr>
        <w:ind w:left="39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66214">
      <w:start w:val="1"/>
      <w:numFmt w:val="decimal"/>
      <w:lvlText w:val="%6."/>
      <w:lvlJc w:val="left"/>
      <w:pPr>
        <w:ind w:left="47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26DF6">
      <w:start w:val="1"/>
      <w:numFmt w:val="decimal"/>
      <w:lvlText w:val="%7."/>
      <w:lvlJc w:val="left"/>
      <w:pPr>
        <w:ind w:left="55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26E67E">
      <w:start w:val="1"/>
      <w:numFmt w:val="decimal"/>
      <w:lvlText w:val="%8."/>
      <w:lvlJc w:val="left"/>
      <w:pPr>
        <w:ind w:left="63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C7C80">
      <w:start w:val="1"/>
      <w:numFmt w:val="decimal"/>
      <w:lvlText w:val="%9."/>
      <w:lvlJc w:val="left"/>
      <w:pPr>
        <w:ind w:left="71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0A7C4A"/>
    <w:multiLevelType w:val="hybridMultilevel"/>
    <w:tmpl w:val="FC447FF0"/>
    <w:lvl w:ilvl="0" w:tplc="DF5EB756">
      <w:start w:val="1"/>
      <w:numFmt w:val="ideographLegalTraditional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C5903"/>
    <w:multiLevelType w:val="hybridMultilevel"/>
    <w:tmpl w:val="1C8A2C3A"/>
    <w:lvl w:ilvl="0" w:tplc="FF3C5A6A">
      <w:start w:val="4"/>
      <w:numFmt w:val="taiwaneseCountingThousand"/>
      <w:lvlText w:val="%1、"/>
      <w:lvlJc w:val="left"/>
      <w:pPr>
        <w:ind w:left="1200" w:hanging="72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517740"/>
    <w:multiLevelType w:val="hybridMultilevel"/>
    <w:tmpl w:val="5AFA89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E4846"/>
    <w:multiLevelType w:val="hybridMultilevel"/>
    <w:tmpl w:val="ACC47086"/>
    <w:lvl w:ilvl="0" w:tplc="4B80BAC6">
      <w:start w:val="1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3B5A3D"/>
    <w:multiLevelType w:val="hybridMultilevel"/>
    <w:tmpl w:val="18D89898"/>
    <w:styleLink w:val="2"/>
    <w:lvl w:ilvl="0" w:tplc="819812D4">
      <w:start w:val="1"/>
      <w:numFmt w:val="ideographLegalTraditional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EA126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27B88">
      <w:start w:val="1"/>
      <w:numFmt w:val="lowerRoman"/>
      <w:lvlText w:val="%3."/>
      <w:lvlJc w:val="left"/>
      <w:pPr>
        <w:ind w:left="144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640E8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45B52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093EC">
      <w:start w:val="1"/>
      <w:numFmt w:val="lowerRoman"/>
      <w:lvlText w:val="%6."/>
      <w:lvlJc w:val="left"/>
      <w:pPr>
        <w:ind w:left="288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CF1C0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A624E0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2091C">
      <w:start w:val="1"/>
      <w:numFmt w:val="lowerRoman"/>
      <w:lvlText w:val="%9."/>
      <w:lvlJc w:val="left"/>
      <w:pPr>
        <w:ind w:left="432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D96C03"/>
    <w:multiLevelType w:val="hybridMultilevel"/>
    <w:tmpl w:val="733424FA"/>
    <w:lvl w:ilvl="0" w:tplc="4B80BAC6">
      <w:start w:val="1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A7CF9"/>
    <w:multiLevelType w:val="hybridMultilevel"/>
    <w:tmpl w:val="6476987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28319F2"/>
    <w:multiLevelType w:val="hybridMultilevel"/>
    <w:tmpl w:val="8D185968"/>
    <w:lvl w:ilvl="0" w:tplc="4B80BAC6">
      <w:start w:val="2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A6FBE"/>
    <w:multiLevelType w:val="hybridMultilevel"/>
    <w:tmpl w:val="27F41A72"/>
    <w:lvl w:ilvl="0" w:tplc="4B80BAC6">
      <w:start w:val="4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D10F4"/>
    <w:multiLevelType w:val="hybridMultilevel"/>
    <w:tmpl w:val="4A6A410E"/>
    <w:lvl w:ilvl="0" w:tplc="EA2EA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F50E2"/>
    <w:multiLevelType w:val="hybridMultilevel"/>
    <w:tmpl w:val="4AA0572E"/>
    <w:styleLink w:val="1"/>
    <w:lvl w:ilvl="0" w:tplc="F7E497F4">
      <w:start w:val="1"/>
      <w:numFmt w:val="ideographLegalTraditional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C59A2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16D4D8">
      <w:start w:val="1"/>
      <w:numFmt w:val="lowerRoman"/>
      <w:lvlText w:val="%3."/>
      <w:lvlJc w:val="left"/>
      <w:pPr>
        <w:ind w:left="144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EAA8C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AA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ECB042">
      <w:start w:val="1"/>
      <w:numFmt w:val="lowerRoman"/>
      <w:lvlText w:val="%6."/>
      <w:lvlJc w:val="left"/>
      <w:pPr>
        <w:ind w:left="288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4FDE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01B32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26BAA">
      <w:start w:val="1"/>
      <w:numFmt w:val="lowerRoman"/>
      <w:lvlText w:val="%9."/>
      <w:lvlJc w:val="left"/>
      <w:pPr>
        <w:ind w:left="4320" w:hanging="5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42076E"/>
    <w:multiLevelType w:val="hybridMultilevel"/>
    <w:tmpl w:val="6D0E1F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11719C"/>
    <w:multiLevelType w:val="hybridMultilevel"/>
    <w:tmpl w:val="9DD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39F5"/>
    <w:multiLevelType w:val="hybridMultilevel"/>
    <w:tmpl w:val="DA3480A6"/>
    <w:lvl w:ilvl="0" w:tplc="4B80BAC6">
      <w:start w:val="1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75764"/>
    <w:multiLevelType w:val="multilevel"/>
    <w:tmpl w:val="FC447FF0"/>
    <w:lvl w:ilvl="0">
      <w:start w:val="1"/>
      <w:numFmt w:val="ideographLegalTraditional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9E511F"/>
    <w:multiLevelType w:val="hybridMultilevel"/>
    <w:tmpl w:val="9FEA8262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512F4F12"/>
    <w:multiLevelType w:val="hybridMultilevel"/>
    <w:tmpl w:val="5F9416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5F0DF0"/>
    <w:multiLevelType w:val="hybridMultilevel"/>
    <w:tmpl w:val="DFBE2B52"/>
    <w:lvl w:ilvl="0" w:tplc="4B80BAC6">
      <w:start w:val="6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4B561F"/>
    <w:multiLevelType w:val="hybridMultilevel"/>
    <w:tmpl w:val="4AA0572E"/>
    <w:numStyleLink w:val="1"/>
  </w:abstractNum>
  <w:abstractNum w:abstractNumId="21" w15:restartNumberingAfterBreak="0">
    <w:nsid w:val="5DF832C5"/>
    <w:multiLevelType w:val="hybridMultilevel"/>
    <w:tmpl w:val="041CEF88"/>
    <w:lvl w:ilvl="0" w:tplc="4B80BAC6">
      <w:start w:val="3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791E83"/>
    <w:multiLevelType w:val="hybridMultilevel"/>
    <w:tmpl w:val="18D89898"/>
    <w:numStyleLink w:val="2"/>
  </w:abstractNum>
  <w:abstractNum w:abstractNumId="23" w15:restartNumberingAfterBreak="0">
    <w:nsid w:val="62633A90"/>
    <w:multiLevelType w:val="hybridMultilevel"/>
    <w:tmpl w:val="277623E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6345B0"/>
    <w:multiLevelType w:val="hybridMultilevel"/>
    <w:tmpl w:val="7D187F70"/>
    <w:lvl w:ilvl="0" w:tplc="F1C4B74C">
      <w:start w:val="4"/>
      <w:numFmt w:val="taiwaneseCountingThousand"/>
      <w:lvlText w:val="%1、"/>
      <w:lvlJc w:val="left"/>
      <w:pPr>
        <w:ind w:left="720" w:hanging="720"/>
      </w:pPr>
      <w:rPr>
        <w:rFonts w:ascii="Calibri" w:hAnsi="Calibri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52427"/>
    <w:multiLevelType w:val="hybridMultilevel"/>
    <w:tmpl w:val="71624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632652"/>
    <w:multiLevelType w:val="hybridMultilevel"/>
    <w:tmpl w:val="A66AC124"/>
    <w:lvl w:ilvl="0" w:tplc="F7E497F4">
      <w:start w:val="1"/>
      <w:numFmt w:val="ideographLegalTraditional"/>
      <w:lvlText w:val="%1."/>
      <w:lvlJc w:val="left"/>
      <w:pPr>
        <w:ind w:left="480" w:hanging="4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CB0F34"/>
    <w:multiLevelType w:val="hybridMultilevel"/>
    <w:tmpl w:val="3CCCD218"/>
    <w:lvl w:ilvl="0" w:tplc="7222E5B2">
      <w:start w:val="1"/>
      <w:numFmt w:val="taiwaneseCountingThousand"/>
      <w:lvlText w:val="（%1）"/>
      <w:lvlJc w:val="left"/>
      <w:pPr>
        <w:ind w:left="720" w:hanging="720"/>
      </w:pPr>
      <w:rPr>
        <w:rFonts w:ascii="Calibri" w:hAnsi="Calibri" w:cs="Arial Unicode MS" w:hint="default"/>
      </w:rPr>
    </w:lvl>
    <w:lvl w:ilvl="1" w:tplc="9C68C2A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D60195"/>
    <w:multiLevelType w:val="hybridMultilevel"/>
    <w:tmpl w:val="AAE6A2F2"/>
    <w:numStyleLink w:val="a"/>
  </w:abstractNum>
  <w:abstractNum w:abstractNumId="29" w15:restartNumberingAfterBreak="0">
    <w:nsid w:val="7EF00759"/>
    <w:multiLevelType w:val="hybridMultilevel"/>
    <w:tmpl w:val="E8D4AB1C"/>
    <w:lvl w:ilvl="0" w:tplc="4B80BAC6">
      <w:start w:val="2"/>
      <w:numFmt w:val="ideographLegalTraditional"/>
      <w:lvlText w:val="%1、"/>
      <w:lvlJc w:val="left"/>
      <w:pPr>
        <w:ind w:left="480" w:hanging="48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22"/>
  </w:num>
  <w:num w:numId="5">
    <w:abstractNumId w:val="22"/>
    <w:lvlOverride w:ilvl="0">
      <w:startOverride w:val="2"/>
    </w:lvlOverride>
  </w:num>
  <w:num w:numId="6">
    <w:abstractNumId w:val="1"/>
  </w:num>
  <w:num w:numId="7">
    <w:abstractNumId w:val="28"/>
  </w:num>
  <w:num w:numId="8">
    <w:abstractNumId w:val="25"/>
  </w:num>
  <w:num w:numId="9">
    <w:abstractNumId w:val="0"/>
  </w:num>
  <w:num w:numId="10">
    <w:abstractNumId w:val="4"/>
  </w:num>
  <w:num w:numId="11">
    <w:abstractNumId w:val="15"/>
  </w:num>
  <w:num w:numId="12">
    <w:abstractNumId w:val="5"/>
  </w:num>
  <w:num w:numId="13">
    <w:abstractNumId w:val="13"/>
  </w:num>
  <w:num w:numId="14">
    <w:abstractNumId w:val="18"/>
  </w:num>
  <w:num w:numId="15">
    <w:abstractNumId w:val="7"/>
  </w:num>
  <w:num w:numId="16">
    <w:abstractNumId w:val="2"/>
  </w:num>
  <w:num w:numId="17">
    <w:abstractNumId w:val="16"/>
  </w:num>
  <w:num w:numId="18">
    <w:abstractNumId w:val="29"/>
  </w:num>
  <w:num w:numId="19">
    <w:abstractNumId w:val="26"/>
  </w:num>
  <w:num w:numId="20">
    <w:abstractNumId w:val="9"/>
  </w:num>
  <w:num w:numId="21">
    <w:abstractNumId w:val="21"/>
  </w:num>
  <w:num w:numId="22">
    <w:abstractNumId w:val="10"/>
  </w:num>
  <w:num w:numId="23">
    <w:abstractNumId w:val="19"/>
  </w:num>
  <w:num w:numId="24">
    <w:abstractNumId w:val="23"/>
  </w:num>
  <w:num w:numId="25">
    <w:abstractNumId w:val="27"/>
  </w:num>
  <w:num w:numId="26">
    <w:abstractNumId w:val="24"/>
  </w:num>
  <w:num w:numId="27">
    <w:abstractNumId w:val="3"/>
  </w:num>
  <w:num w:numId="28">
    <w:abstractNumId w:val="17"/>
  </w:num>
  <w:num w:numId="29">
    <w:abstractNumId w:val="11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1A"/>
    <w:rsid w:val="000004A5"/>
    <w:rsid w:val="00016587"/>
    <w:rsid w:val="00037A84"/>
    <w:rsid w:val="00060E49"/>
    <w:rsid w:val="000831A1"/>
    <w:rsid w:val="00087844"/>
    <w:rsid w:val="000C45B1"/>
    <w:rsid w:val="000C6E5E"/>
    <w:rsid w:val="000D7431"/>
    <w:rsid w:val="000E605A"/>
    <w:rsid w:val="000F44E4"/>
    <w:rsid w:val="001353C8"/>
    <w:rsid w:val="00140756"/>
    <w:rsid w:val="0016140D"/>
    <w:rsid w:val="001903D5"/>
    <w:rsid w:val="00196F4C"/>
    <w:rsid w:val="001A43C9"/>
    <w:rsid w:val="001D7EF7"/>
    <w:rsid w:val="001F3ADD"/>
    <w:rsid w:val="001F63FE"/>
    <w:rsid w:val="002230C1"/>
    <w:rsid w:val="00233819"/>
    <w:rsid w:val="00254475"/>
    <w:rsid w:val="00293965"/>
    <w:rsid w:val="0030631C"/>
    <w:rsid w:val="00384477"/>
    <w:rsid w:val="00386378"/>
    <w:rsid w:val="00390DFC"/>
    <w:rsid w:val="003E1167"/>
    <w:rsid w:val="00410AA6"/>
    <w:rsid w:val="0045123B"/>
    <w:rsid w:val="00472D0E"/>
    <w:rsid w:val="00472FCA"/>
    <w:rsid w:val="0047498D"/>
    <w:rsid w:val="0049398E"/>
    <w:rsid w:val="004B0B6F"/>
    <w:rsid w:val="004B75A7"/>
    <w:rsid w:val="004D4608"/>
    <w:rsid w:val="004E28D0"/>
    <w:rsid w:val="00500636"/>
    <w:rsid w:val="00520295"/>
    <w:rsid w:val="005256DD"/>
    <w:rsid w:val="005377A6"/>
    <w:rsid w:val="005868A5"/>
    <w:rsid w:val="00586E8E"/>
    <w:rsid w:val="00593693"/>
    <w:rsid w:val="0061084B"/>
    <w:rsid w:val="006125DE"/>
    <w:rsid w:val="00620FDF"/>
    <w:rsid w:val="00662FE8"/>
    <w:rsid w:val="0069770E"/>
    <w:rsid w:val="006B6014"/>
    <w:rsid w:val="006C6EB7"/>
    <w:rsid w:val="006F1253"/>
    <w:rsid w:val="00712E23"/>
    <w:rsid w:val="0072201A"/>
    <w:rsid w:val="00743DC6"/>
    <w:rsid w:val="007C0755"/>
    <w:rsid w:val="007D64E6"/>
    <w:rsid w:val="00824124"/>
    <w:rsid w:val="00882C1A"/>
    <w:rsid w:val="00883473"/>
    <w:rsid w:val="0088744F"/>
    <w:rsid w:val="00891270"/>
    <w:rsid w:val="008967F7"/>
    <w:rsid w:val="008E3B94"/>
    <w:rsid w:val="008E5C55"/>
    <w:rsid w:val="00910EA7"/>
    <w:rsid w:val="0094096D"/>
    <w:rsid w:val="00945159"/>
    <w:rsid w:val="0095619A"/>
    <w:rsid w:val="00970709"/>
    <w:rsid w:val="0099593F"/>
    <w:rsid w:val="009A3E94"/>
    <w:rsid w:val="00A4638C"/>
    <w:rsid w:val="00A53186"/>
    <w:rsid w:val="00A7028E"/>
    <w:rsid w:val="00A90811"/>
    <w:rsid w:val="00AB0404"/>
    <w:rsid w:val="00AE0384"/>
    <w:rsid w:val="00B22220"/>
    <w:rsid w:val="00B56ACD"/>
    <w:rsid w:val="00B650C1"/>
    <w:rsid w:val="00B822F6"/>
    <w:rsid w:val="00BA3F09"/>
    <w:rsid w:val="00BA79AD"/>
    <w:rsid w:val="00BB5194"/>
    <w:rsid w:val="00BC6FF8"/>
    <w:rsid w:val="00BD52CD"/>
    <w:rsid w:val="00C06578"/>
    <w:rsid w:val="00C41AD2"/>
    <w:rsid w:val="00C42ED0"/>
    <w:rsid w:val="00C46F86"/>
    <w:rsid w:val="00C56675"/>
    <w:rsid w:val="00D15249"/>
    <w:rsid w:val="00DB3BE8"/>
    <w:rsid w:val="00DE379A"/>
    <w:rsid w:val="00E20B44"/>
    <w:rsid w:val="00E2270D"/>
    <w:rsid w:val="00E84419"/>
    <w:rsid w:val="00EE4052"/>
    <w:rsid w:val="00F631B0"/>
    <w:rsid w:val="00F8480D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A8985"/>
  <w15:docId w15:val="{39252142-49D5-A344-BB2D-50208E79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10">
    <w:name w:val="heading 1"/>
    <w:basedOn w:val="a0"/>
    <w:link w:val="11"/>
    <w:uiPriority w:val="9"/>
    <w:qFormat/>
    <w:rsid w:val="0061084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a">
    <w:name w:val="編號"/>
    <w:pPr>
      <w:numPr>
        <w:numId w:val="6"/>
      </w:numPr>
    </w:pPr>
  </w:style>
  <w:style w:type="character" w:styleId="a7">
    <w:name w:val="annotation reference"/>
    <w:basedOn w:val="a1"/>
    <w:uiPriority w:val="99"/>
    <w:semiHidden/>
    <w:unhideWhenUsed/>
    <w:rsid w:val="00882C1A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882C1A"/>
    <w:rPr>
      <w:sz w:val="20"/>
      <w:szCs w:val="20"/>
    </w:rPr>
  </w:style>
  <w:style w:type="character" w:customStyle="1" w:styleId="a9">
    <w:name w:val="註解文字 字元"/>
    <w:basedOn w:val="a1"/>
    <w:link w:val="a8"/>
    <w:uiPriority w:val="99"/>
    <w:rsid w:val="00882C1A"/>
    <w:rPr>
      <w:rFonts w:ascii="Calibri" w:hAnsi="Calibri" w:cs="Arial Unicode MS"/>
      <w:color w:val="000000"/>
      <w:kern w:val="2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2C1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82C1A"/>
    <w:rPr>
      <w:rFonts w:ascii="Calibri" w:hAnsi="Calibri" w:cs="Arial Unicode MS"/>
      <w:b/>
      <w:bCs/>
      <w:color w:val="000000"/>
      <w:kern w:val="2"/>
      <w:u w:color="000000"/>
    </w:rPr>
  </w:style>
  <w:style w:type="table" w:styleId="ac">
    <w:name w:val="Table Grid"/>
    <w:basedOn w:val="a2"/>
    <w:uiPriority w:val="39"/>
    <w:rsid w:val="00A7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1"/>
    <w:basedOn w:val="a1"/>
    <w:uiPriority w:val="99"/>
    <w:semiHidden/>
    <w:unhideWhenUsed/>
    <w:rsid w:val="001A43C9"/>
    <w:rPr>
      <w:color w:val="605E5C"/>
      <w:shd w:val="clear" w:color="auto" w:fill="E1DFDD"/>
    </w:rPr>
  </w:style>
  <w:style w:type="character" w:customStyle="1" w:styleId="11">
    <w:name w:val="標題 1 字元"/>
    <w:basedOn w:val="a1"/>
    <w:link w:val="10"/>
    <w:uiPriority w:val="9"/>
    <w:rsid w:val="0061084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cfh2de">
    <w:name w:val="cfh2de"/>
    <w:basedOn w:val="a1"/>
    <w:rsid w:val="0061084B"/>
  </w:style>
  <w:style w:type="paragraph" w:styleId="ad">
    <w:name w:val="Balloon Text"/>
    <w:basedOn w:val="a0"/>
    <w:link w:val="ae"/>
    <w:uiPriority w:val="99"/>
    <w:semiHidden/>
    <w:unhideWhenUsed/>
    <w:rsid w:val="000C4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C45B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f">
    <w:name w:val="header"/>
    <w:basedOn w:val="a0"/>
    <w:link w:val="af0"/>
    <w:uiPriority w:val="99"/>
    <w:unhideWhenUsed/>
    <w:rsid w:val="006F1253"/>
    <w:pPr>
      <w:tabs>
        <w:tab w:val="center" w:pos="4680"/>
        <w:tab w:val="right" w:pos="9360"/>
      </w:tabs>
    </w:pPr>
  </w:style>
  <w:style w:type="character" w:customStyle="1" w:styleId="af0">
    <w:name w:val="頁首 字元"/>
    <w:basedOn w:val="a1"/>
    <w:link w:val="af"/>
    <w:uiPriority w:val="99"/>
    <w:rsid w:val="006F1253"/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f1">
    <w:name w:val="footer"/>
    <w:basedOn w:val="a0"/>
    <w:link w:val="af2"/>
    <w:uiPriority w:val="99"/>
    <w:unhideWhenUsed/>
    <w:rsid w:val="006F1253"/>
    <w:pPr>
      <w:tabs>
        <w:tab w:val="center" w:pos="4680"/>
        <w:tab w:val="right" w:pos="9360"/>
      </w:tabs>
    </w:pPr>
  </w:style>
  <w:style w:type="character" w:customStyle="1" w:styleId="af2">
    <w:name w:val="頁尾 字元"/>
    <w:basedOn w:val="a1"/>
    <w:link w:val="af1"/>
    <w:uiPriority w:val="99"/>
    <w:rsid w:val="006F1253"/>
    <w:rPr>
      <w:rFonts w:ascii="Calibri" w:hAnsi="Calibri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npac-weiwuy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38F2-E926-4106-8A76-DD7146C9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Jhu Sian Jhe</dc:creator>
  <cp:lastModifiedBy>Jhu Sian Jhe</cp:lastModifiedBy>
  <cp:revision>12</cp:revision>
  <cp:lastPrinted>2021-12-01T07:36:00Z</cp:lastPrinted>
  <dcterms:created xsi:type="dcterms:W3CDTF">2021-11-14T09:56:00Z</dcterms:created>
  <dcterms:modified xsi:type="dcterms:W3CDTF">2021-12-13T07:26:00Z</dcterms:modified>
</cp:coreProperties>
</file>